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F6B" w:rsidRPr="00424F6B" w:rsidRDefault="00424F6B" w:rsidP="00424F6B">
      <w:pPr>
        <w:spacing w:after="0"/>
        <w:jc w:val="center"/>
        <w:rPr>
          <w:rFonts w:eastAsia="Times New Roman" w:cs="Times New Roman"/>
          <w:sz w:val="24"/>
          <w:szCs w:val="24"/>
        </w:rPr>
      </w:pPr>
      <w:r w:rsidRPr="00424F6B">
        <w:rPr>
          <w:rFonts w:eastAsia="Times New Roman" w:cs="Times New Roman"/>
          <w:sz w:val="24"/>
          <w:szCs w:val="24"/>
        </w:rPr>
        <w:t> </w:t>
      </w:r>
    </w:p>
    <w:tbl>
      <w:tblPr>
        <w:tblW w:w="4700" w:type="pct"/>
        <w:jc w:val="center"/>
        <w:tblBorders>
          <w:top w:val="outset" w:sz="12" w:space="0" w:color="auto"/>
          <w:left w:val="outset" w:sz="12" w:space="0" w:color="auto"/>
          <w:bottom w:val="outset" w:sz="12" w:space="0" w:color="auto"/>
          <w:right w:val="outset" w:sz="12"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0560"/>
      </w:tblGrid>
      <w:tr w:rsidR="00424F6B" w:rsidRPr="00424F6B" w:rsidTr="00424F6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24F6B" w:rsidRPr="00424F6B" w:rsidRDefault="00424F6B" w:rsidP="00424F6B">
            <w:pPr>
              <w:spacing w:after="0"/>
              <w:ind w:left="90" w:right="30"/>
              <w:rPr>
                <w:rFonts w:eastAsia="Times New Roman" w:cs="Times New Roman"/>
                <w:sz w:val="24"/>
                <w:szCs w:val="24"/>
              </w:rPr>
            </w:pPr>
            <w:r w:rsidRPr="00424F6B">
              <w:rPr>
                <w:rFonts w:eastAsia="Times New Roman" w:cs="Times New Roman"/>
                <w:sz w:val="24"/>
                <w:szCs w:val="24"/>
              </w:rPr>
              <w:t> </w:t>
            </w:r>
          </w:p>
          <w:p w:rsidR="00424F6B" w:rsidRPr="00424F6B" w:rsidRDefault="00424F6B" w:rsidP="00424F6B">
            <w:pPr>
              <w:spacing w:after="0"/>
              <w:ind w:left="90" w:right="30"/>
              <w:jc w:val="center"/>
              <w:rPr>
                <w:rFonts w:eastAsia="Times New Roman" w:cs="Times New Roman"/>
                <w:sz w:val="24"/>
                <w:szCs w:val="24"/>
              </w:rPr>
            </w:pPr>
            <w:r w:rsidRPr="00424F6B">
              <w:rPr>
                <w:rFonts w:eastAsia="Times New Roman" w:cs="Times New Roman"/>
                <w:sz w:val="24"/>
                <w:szCs w:val="24"/>
              </w:rPr>
              <w:t> </w:t>
            </w:r>
          </w:p>
          <w:p w:rsidR="00424F6B" w:rsidRPr="00424F6B" w:rsidRDefault="00424F6B" w:rsidP="00424F6B">
            <w:pPr>
              <w:spacing w:after="0"/>
              <w:ind w:left="90" w:right="30"/>
              <w:jc w:val="center"/>
              <w:rPr>
                <w:rFonts w:eastAsia="Times New Roman" w:cs="Times New Roman"/>
                <w:sz w:val="24"/>
                <w:szCs w:val="24"/>
              </w:rPr>
            </w:pPr>
            <w:r w:rsidRPr="00424F6B">
              <w:rPr>
                <w:rFonts w:ascii="Arial" w:eastAsia="Times New Roman" w:hAnsi="Arial" w:cs="Arial"/>
                <w:sz w:val="20"/>
                <w:szCs w:val="20"/>
              </w:rPr>
              <w:br/>
            </w:r>
            <w:r w:rsidRPr="00424F6B">
              <w:rPr>
                <w:rFonts w:ascii="Arial" w:eastAsia="Times New Roman" w:hAnsi="Arial" w:cs="Arial"/>
                <w:sz w:val="20"/>
                <w:szCs w:val="20"/>
              </w:rPr>
              <w:br/>
            </w:r>
            <w:r w:rsidRPr="00424F6B">
              <w:rPr>
                <w:rFonts w:ascii="Arial" w:eastAsia="Times New Roman" w:hAnsi="Arial" w:cs="Arial"/>
                <w:noProof/>
                <w:color w:val="0000FF"/>
                <w:sz w:val="20"/>
                <w:szCs w:val="20"/>
              </w:rPr>
              <w:drawing>
                <wp:inline distT="0" distB="0" distL="0" distR="0">
                  <wp:extent cx="4282440" cy="990600"/>
                  <wp:effectExtent l="0" t="0" r="3810" b="0"/>
                  <wp:docPr id="1" name="Picture 1" descr="http://www.bibliotecapleyades.net/imagenes_titulos/sociopolfed06_top1.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bliotecapleyades.net/imagenes_titulos/sociopolfed06_top1.gif">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2440" cy="990600"/>
                          </a:xfrm>
                          <a:prstGeom prst="rect">
                            <a:avLst/>
                          </a:prstGeom>
                          <a:noFill/>
                          <a:ln>
                            <a:noFill/>
                          </a:ln>
                        </pic:spPr>
                      </pic:pic>
                    </a:graphicData>
                  </a:graphic>
                </wp:inline>
              </w:drawing>
            </w:r>
            <w:r w:rsidRPr="00424F6B">
              <w:rPr>
                <w:rFonts w:ascii="Arial" w:eastAsia="Times New Roman" w:hAnsi="Arial" w:cs="Arial"/>
                <w:sz w:val="20"/>
                <w:szCs w:val="20"/>
              </w:rPr>
              <w:br/>
              <w:t xml:space="preserve">by </w:t>
            </w:r>
            <w:r w:rsidRPr="00424F6B">
              <w:rPr>
                <w:rFonts w:ascii="Arial" w:eastAsia="Times New Roman" w:hAnsi="Arial" w:cs="Arial"/>
                <w:sz w:val="20"/>
                <w:szCs w:val="20"/>
              </w:rPr>
              <w:pict/>
            </w:r>
            <w:hyperlink r:id="rId7" w:history="1">
              <w:r w:rsidRPr="00424F6B">
                <w:rPr>
                  <w:rFonts w:ascii="Arial" w:eastAsia="Times New Roman" w:hAnsi="Arial" w:cs="Arial"/>
                  <w:b/>
                  <w:bCs/>
                  <w:color w:val="0000DD"/>
                  <w:sz w:val="20"/>
                  <w:szCs w:val="20"/>
                  <w:u w:val="single"/>
                </w:rPr>
                <w:t>Eustace Mullins</w:t>
              </w:r>
            </w:hyperlink>
            <w:r w:rsidRPr="00424F6B">
              <w:rPr>
                <w:rFonts w:ascii="Arial" w:eastAsia="Times New Roman" w:hAnsi="Arial" w:cs="Arial"/>
                <w:sz w:val="20"/>
                <w:szCs w:val="20"/>
              </w:rPr>
              <w:t xml:space="preserve"> </w:t>
            </w:r>
          </w:p>
          <w:p w:rsidR="00424F6B" w:rsidRPr="00424F6B" w:rsidRDefault="00424F6B" w:rsidP="00424F6B">
            <w:pPr>
              <w:spacing w:after="0"/>
              <w:ind w:left="90" w:right="30"/>
              <w:jc w:val="center"/>
              <w:rPr>
                <w:rFonts w:eastAsia="Times New Roman" w:cs="Times New Roman"/>
                <w:sz w:val="24"/>
                <w:szCs w:val="24"/>
              </w:rPr>
            </w:pPr>
            <w:r w:rsidRPr="00424F6B">
              <w:rPr>
                <w:rFonts w:ascii="Arial" w:eastAsia="Times New Roman" w:hAnsi="Arial" w:cs="Arial"/>
                <w:b/>
                <w:bCs/>
                <w:sz w:val="15"/>
                <w:szCs w:val="15"/>
              </w:rPr>
              <w:t xml:space="preserve">from </w:t>
            </w:r>
            <w:hyperlink r:id="rId8" w:tgtFrame="_blank" w:history="1">
              <w:r w:rsidRPr="00424F6B">
                <w:rPr>
                  <w:rFonts w:ascii="Arial" w:eastAsia="Times New Roman" w:hAnsi="Arial" w:cs="Arial"/>
                  <w:b/>
                  <w:bCs/>
                  <w:color w:val="0000DD"/>
                  <w:sz w:val="15"/>
                  <w:szCs w:val="15"/>
                  <w:u w:val="single"/>
                </w:rPr>
                <w:t>FourWinds10</w:t>
              </w:r>
            </w:hyperlink>
            <w:r w:rsidRPr="00424F6B">
              <w:rPr>
                <w:rFonts w:ascii="Arial" w:eastAsia="Times New Roman" w:hAnsi="Arial" w:cs="Arial"/>
                <w:b/>
                <w:bCs/>
                <w:sz w:val="15"/>
                <w:szCs w:val="15"/>
              </w:rPr>
              <w:t xml:space="preserve"> Website</w:t>
            </w:r>
            <w:r w:rsidRPr="00424F6B">
              <w:rPr>
                <w:rFonts w:ascii="Arial" w:eastAsia="Times New Roman" w:hAnsi="Arial" w:cs="Arial"/>
                <w:b/>
                <w:bCs/>
                <w:sz w:val="15"/>
                <w:szCs w:val="15"/>
              </w:rPr>
              <w:br/>
              <w:t> </w:t>
            </w:r>
          </w:p>
          <w:p w:rsidR="00424F6B" w:rsidRPr="00424F6B" w:rsidRDefault="00424F6B" w:rsidP="00424F6B">
            <w:pPr>
              <w:spacing w:after="0"/>
              <w:ind w:left="90" w:right="30"/>
              <w:jc w:val="center"/>
              <w:rPr>
                <w:rFonts w:eastAsia="Times New Roman" w:cs="Times New Roman"/>
                <w:sz w:val="24"/>
                <w:szCs w:val="24"/>
              </w:rPr>
            </w:pPr>
            <w:r w:rsidRPr="00424F6B">
              <w:rPr>
                <w:rFonts w:ascii="Arial" w:eastAsia="Times New Roman" w:hAnsi="Arial" w:cs="Arial"/>
                <w:sz w:val="20"/>
                <w:szCs w:val="20"/>
              </w:rPr>
              <w:br/>
              <w:t> </w:t>
            </w:r>
          </w:p>
          <w:tbl>
            <w:tblPr>
              <w:tblW w:w="4500" w:type="dxa"/>
              <w:jc w:val="center"/>
              <w:tblBorders>
                <w:top w:val="outset" w:sz="12" w:space="0" w:color="auto"/>
                <w:left w:val="outset" w:sz="12" w:space="0" w:color="auto"/>
                <w:bottom w:val="outset" w:sz="12" w:space="0" w:color="auto"/>
                <w:right w:val="outset" w:sz="12" w:space="0" w:color="auto"/>
              </w:tblBorders>
              <w:shd w:val="clear" w:color="auto" w:fill="EFEFEF"/>
              <w:tblCellMar>
                <w:top w:w="75" w:type="dxa"/>
                <w:left w:w="75" w:type="dxa"/>
                <w:bottom w:w="75" w:type="dxa"/>
                <w:right w:w="75" w:type="dxa"/>
              </w:tblCellMar>
              <w:tblLook w:val="04A0" w:firstRow="1" w:lastRow="0" w:firstColumn="1" w:lastColumn="0" w:noHBand="0" w:noVBand="1"/>
            </w:tblPr>
            <w:tblGrid>
              <w:gridCol w:w="4500"/>
            </w:tblGrid>
            <w:tr w:rsidR="00424F6B" w:rsidRPr="00424F6B">
              <w:trPr>
                <w:jc w:val="center"/>
              </w:trPr>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rsidR="00424F6B" w:rsidRPr="00424F6B" w:rsidRDefault="00424F6B" w:rsidP="00424F6B">
                  <w:pPr>
                    <w:spacing w:after="0"/>
                    <w:jc w:val="center"/>
                    <w:rPr>
                      <w:rFonts w:eastAsia="Times New Roman" w:cs="Times New Roman"/>
                      <w:sz w:val="24"/>
                      <w:szCs w:val="24"/>
                    </w:rPr>
                  </w:pPr>
                  <w:r w:rsidRPr="00424F6B">
                    <w:rPr>
                      <w:rFonts w:ascii="Berlin Sans FB" w:eastAsia="Times New Roman" w:hAnsi="Berlin Sans FB" w:cs="Times New Roman"/>
                      <w:sz w:val="20"/>
                      <w:szCs w:val="20"/>
                    </w:rPr>
                    <w:t xml:space="preserve">Dedicated to two of the finest scholars of the twentieth century </w:t>
                  </w:r>
                </w:p>
                <w:p w:rsidR="00424F6B" w:rsidRPr="00424F6B" w:rsidRDefault="00424F6B" w:rsidP="00424F6B">
                  <w:pPr>
                    <w:spacing w:after="0"/>
                    <w:jc w:val="center"/>
                    <w:rPr>
                      <w:rFonts w:eastAsia="Times New Roman" w:cs="Times New Roman"/>
                      <w:sz w:val="24"/>
                      <w:szCs w:val="24"/>
                    </w:rPr>
                  </w:pPr>
                  <w:r w:rsidRPr="00424F6B">
                    <w:rPr>
                      <w:rFonts w:ascii="Berlin Sans FB" w:eastAsia="Times New Roman" w:hAnsi="Berlin Sans FB" w:cs="Times New Roman"/>
                      <w:sz w:val="20"/>
                      <w:szCs w:val="20"/>
                    </w:rPr>
                    <w:t xml:space="preserve">GEORGE STIMPSON and EZRA POUND </w:t>
                  </w:r>
                  <w:r w:rsidRPr="00424F6B">
                    <w:rPr>
                      <w:rFonts w:ascii="Berlin Sans FB" w:eastAsia="Times New Roman" w:hAnsi="Berlin Sans FB" w:cs="Times New Roman"/>
                      <w:sz w:val="20"/>
                      <w:szCs w:val="20"/>
                    </w:rPr>
                    <w:br/>
                    <w:t>who generously gave of their vast knowledge to a young writer to guide him in a field which he could not have managed alone.</w:t>
                  </w:r>
                </w:p>
              </w:tc>
            </w:tr>
          </w:tbl>
          <w:p w:rsidR="00424F6B" w:rsidRPr="00424F6B" w:rsidRDefault="00424F6B" w:rsidP="00424F6B">
            <w:pPr>
              <w:spacing w:after="0"/>
              <w:ind w:left="90" w:right="30"/>
              <w:rPr>
                <w:rFonts w:eastAsia="Times New Roman" w:cs="Times New Roman"/>
                <w:sz w:val="24"/>
                <w:szCs w:val="24"/>
              </w:rPr>
            </w:pPr>
            <w:r w:rsidRPr="00424F6B">
              <w:rPr>
                <w:rFonts w:eastAsia="Times New Roman" w:cs="Times New Roman"/>
                <w:sz w:val="24"/>
                <w:szCs w:val="24"/>
              </w:rPr>
              <w:t> </w:t>
            </w:r>
          </w:p>
          <w:p w:rsidR="00424F6B" w:rsidRPr="00424F6B" w:rsidRDefault="00424F6B" w:rsidP="00424F6B">
            <w:pPr>
              <w:spacing w:after="0"/>
              <w:ind w:left="90" w:right="30"/>
              <w:rPr>
                <w:rFonts w:eastAsia="Times New Roman" w:cs="Times New Roman"/>
                <w:sz w:val="24"/>
                <w:szCs w:val="24"/>
              </w:rPr>
            </w:pPr>
            <w:r w:rsidRPr="00424F6B">
              <w:rPr>
                <w:rFonts w:eastAsia="Times New Roman" w:cs="Times New Roman"/>
                <w:sz w:val="24"/>
                <w:szCs w:val="24"/>
              </w:rPr>
              <w:t> </w:t>
            </w:r>
          </w:p>
          <w:p w:rsidR="00424F6B" w:rsidRPr="00424F6B" w:rsidRDefault="00424F6B" w:rsidP="00424F6B">
            <w:pPr>
              <w:spacing w:after="0"/>
              <w:ind w:left="90" w:right="30"/>
              <w:rPr>
                <w:rFonts w:eastAsia="Times New Roman" w:cs="Times New Roman"/>
                <w:sz w:val="24"/>
                <w:szCs w:val="24"/>
              </w:rPr>
            </w:pPr>
            <w:r w:rsidRPr="00424F6B">
              <w:rPr>
                <w:rFonts w:ascii="Arial" w:eastAsia="Times New Roman" w:hAnsi="Arial" w:cs="Arial"/>
                <w:sz w:val="20"/>
                <w:szCs w:val="20"/>
              </w:rPr>
              <w:br/>
            </w:r>
            <w:r w:rsidRPr="00424F6B">
              <w:rPr>
                <w:rFonts w:ascii="Arial" w:eastAsia="Times New Roman" w:hAnsi="Arial" w:cs="Arial"/>
                <w:sz w:val="20"/>
                <w:szCs w:val="20"/>
              </w:rPr>
              <w:br/>
            </w:r>
            <w:r w:rsidRPr="00424F6B">
              <w:rPr>
                <w:rFonts w:ascii="Arial" w:eastAsia="Times New Roman" w:hAnsi="Arial" w:cs="Arial"/>
                <w:b/>
                <w:bCs/>
                <w:color w:val="990012"/>
                <w:sz w:val="27"/>
                <w:szCs w:val="27"/>
              </w:rPr>
              <w:t>ACKNOWLEDGEMENTS</w:t>
            </w:r>
            <w:r w:rsidRPr="00424F6B">
              <w:rPr>
                <w:rFonts w:ascii="Arial" w:eastAsia="Times New Roman" w:hAnsi="Arial" w:cs="Arial"/>
                <w:sz w:val="20"/>
                <w:szCs w:val="20"/>
              </w:rPr>
              <w:br/>
            </w:r>
            <w:r w:rsidRPr="00424F6B">
              <w:rPr>
                <w:rFonts w:ascii="Arial" w:eastAsia="Times New Roman" w:hAnsi="Arial" w:cs="Arial"/>
                <w:sz w:val="20"/>
                <w:szCs w:val="20"/>
              </w:rPr>
              <w:br/>
              <w:t xml:space="preserve">I wish to thank my former fellow members of the staff of the Library of Congress whose very kind assistance, cooperation and suggestions made the early versions of this book possible. </w:t>
            </w:r>
          </w:p>
          <w:p w:rsidR="00424F6B" w:rsidRPr="00424F6B" w:rsidRDefault="00424F6B" w:rsidP="00424F6B">
            <w:pPr>
              <w:spacing w:after="0"/>
              <w:ind w:left="90" w:right="30"/>
              <w:rPr>
                <w:rFonts w:eastAsia="Times New Roman" w:cs="Times New Roman"/>
                <w:sz w:val="24"/>
                <w:szCs w:val="24"/>
              </w:rPr>
            </w:pPr>
            <w:r w:rsidRPr="00424F6B">
              <w:rPr>
                <w:rFonts w:eastAsia="Times New Roman" w:cs="Times New Roman"/>
                <w:sz w:val="24"/>
                <w:szCs w:val="24"/>
              </w:rPr>
              <w:t> </w:t>
            </w:r>
          </w:p>
          <w:p w:rsidR="00424F6B" w:rsidRPr="00424F6B" w:rsidRDefault="00424F6B" w:rsidP="00424F6B">
            <w:pPr>
              <w:spacing w:after="0"/>
              <w:ind w:left="90" w:right="30"/>
              <w:rPr>
                <w:rFonts w:eastAsia="Times New Roman" w:cs="Times New Roman"/>
                <w:sz w:val="24"/>
                <w:szCs w:val="24"/>
              </w:rPr>
            </w:pPr>
            <w:r w:rsidRPr="00424F6B">
              <w:rPr>
                <w:rFonts w:ascii="Arial" w:eastAsia="Times New Roman" w:hAnsi="Arial" w:cs="Arial"/>
                <w:sz w:val="20"/>
                <w:szCs w:val="20"/>
              </w:rPr>
              <w:t xml:space="preserve">I also wish to thank the staffs of the Newberry Library, Chicago, the New York City Public Library, the Alderman Library of the University of Virginia, and the McCormick Library of Washington and Lee University, Lexington, Virginia, for their invaluable assistance in the completion of thirty years of further research for this definitive work on </w:t>
            </w:r>
            <w:r w:rsidRPr="00424F6B">
              <w:rPr>
                <w:rFonts w:ascii="Arial" w:eastAsia="Times New Roman" w:hAnsi="Arial" w:cs="Arial"/>
                <w:i/>
                <w:iCs/>
                <w:sz w:val="20"/>
                <w:szCs w:val="20"/>
              </w:rPr>
              <w:t>the Federal Reserve System.</w:t>
            </w:r>
          </w:p>
          <w:p w:rsidR="00424F6B" w:rsidRPr="00424F6B" w:rsidRDefault="00424F6B" w:rsidP="00424F6B">
            <w:pPr>
              <w:spacing w:after="0"/>
              <w:ind w:left="90" w:right="30"/>
              <w:rPr>
                <w:rFonts w:eastAsia="Times New Roman" w:cs="Times New Roman"/>
                <w:sz w:val="24"/>
                <w:szCs w:val="24"/>
              </w:rPr>
            </w:pPr>
            <w:bookmarkStart w:id="0" w:name="Red_Shield"/>
            <w:bookmarkEnd w:id="0"/>
            <w:r w:rsidRPr="00424F6B">
              <w:rPr>
                <w:rFonts w:ascii="Arial" w:eastAsia="Times New Roman" w:hAnsi="Arial" w:cs="Arial"/>
                <w:sz w:val="20"/>
                <w:szCs w:val="20"/>
              </w:rPr>
              <w:br/>
            </w:r>
            <w:r w:rsidRPr="00424F6B">
              <w:rPr>
                <w:rFonts w:ascii="Arial" w:eastAsia="Times New Roman" w:hAnsi="Arial" w:cs="Arial"/>
                <w:sz w:val="20"/>
                <w:szCs w:val="20"/>
              </w:rPr>
              <w:br/>
              <w:t> </w:t>
            </w:r>
          </w:p>
          <w:p w:rsidR="00424F6B" w:rsidRPr="00424F6B" w:rsidRDefault="00424F6B" w:rsidP="00424F6B">
            <w:pPr>
              <w:spacing w:after="0"/>
              <w:ind w:left="90" w:right="30"/>
              <w:rPr>
                <w:rFonts w:eastAsia="Times New Roman" w:cs="Times New Roman"/>
                <w:sz w:val="24"/>
                <w:szCs w:val="24"/>
              </w:rPr>
            </w:pPr>
            <w:r w:rsidRPr="00424F6B">
              <w:rPr>
                <w:rFonts w:eastAsia="Times New Roman" w:cs="Times New Roman"/>
                <w:sz w:val="24"/>
                <w:szCs w:val="24"/>
              </w:rPr>
              <w:t> </w:t>
            </w:r>
          </w:p>
          <w:p w:rsidR="00424F6B" w:rsidRPr="00424F6B" w:rsidRDefault="00424F6B" w:rsidP="00424F6B">
            <w:pPr>
              <w:spacing w:after="0"/>
              <w:ind w:left="90" w:right="30"/>
              <w:rPr>
                <w:rFonts w:eastAsia="Times New Roman" w:cs="Times New Roman"/>
                <w:sz w:val="24"/>
                <w:szCs w:val="24"/>
              </w:rPr>
            </w:pPr>
            <w:r w:rsidRPr="00424F6B">
              <w:rPr>
                <w:rFonts w:ascii="Arial" w:eastAsia="Times New Roman" w:hAnsi="Arial" w:cs="Arial"/>
                <w:sz w:val="20"/>
                <w:szCs w:val="20"/>
              </w:rPr>
              <w:br/>
            </w:r>
            <w:r w:rsidRPr="00424F6B">
              <w:rPr>
                <w:rFonts w:ascii="Arial" w:eastAsia="Times New Roman" w:hAnsi="Arial" w:cs="Arial"/>
                <w:b/>
                <w:bCs/>
                <w:color w:val="990012"/>
                <w:sz w:val="27"/>
                <w:szCs w:val="27"/>
              </w:rPr>
              <w:t>ABOUT THE COVER</w:t>
            </w:r>
            <w:r w:rsidRPr="00424F6B">
              <w:rPr>
                <w:rFonts w:ascii="Arial" w:eastAsia="Times New Roman" w:hAnsi="Arial" w:cs="Arial"/>
                <w:sz w:val="20"/>
                <w:szCs w:val="20"/>
              </w:rPr>
              <w:br/>
              <w:t> </w:t>
            </w:r>
          </w:p>
          <w:tbl>
            <w:tblPr>
              <w:tblW w:w="10500" w:type="dxa"/>
              <w:jc w:val="center"/>
              <w:tblCellSpacing w:w="15" w:type="dxa"/>
              <w:tblCellMar>
                <w:top w:w="30" w:type="dxa"/>
                <w:left w:w="30" w:type="dxa"/>
                <w:bottom w:w="30" w:type="dxa"/>
                <w:right w:w="30" w:type="dxa"/>
              </w:tblCellMar>
              <w:tblLook w:val="04A0" w:firstRow="1" w:lastRow="0" w:firstColumn="1" w:lastColumn="0" w:noHBand="0" w:noVBand="1"/>
            </w:tblPr>
            <w:tblGrid>
              <w:gridCol w:w="3225"/>
              <w:gridCol w:w="4515"/>
              <w:gridCol w:w="2760"/>
            </w:tblGrid>
            <w:tr w:rsidR="00424F6B" w:rsidRPr="00424F6B">
              <w:trPr>
                <w:tblCellSpacing w:w="15" w:type="dxa"/>
                <w:jc w:val="center"/>
              </w:trPr>
              <w:tc>
                <w:tcPr>
                  <w:tcW w:w="3180" w:type="dxa"/>
                  <w:vAlign w:val="center"/>
                  <w:hideMark/>
                </w:tcPr>
                <w:p w:rsidR="00424F6B" w:rsidRPr="00424F6B" w:rsidRDefault="00424F6B" w:rsidP="00424F6B">
                  <w:pPr>
                    <w:spacing w:after="0"/>
                    <w:rPr>
                      <w:rFonts w:eastAsia="Times New Roman" w:cs="Times New Roman"/>
                      <w:sz w:val="24"/>
                      <w:szCs w:val="24"/>
                    </w:rPr>
                  </w:pPr>
                  <w:bookmarkStart w:id="1" w:name="_GoBack"/>
                  <w:bookmarkEnd w:id="1"/>
                  <w:r w:rsidRPr="00424F6B">
                    <w:rPr>
                      <w:rFonts w:eastAsia="Times New Roman" w:cs="Times New Roman"/>
                      <w:noProof/>
                      <w:sz w:val="24"/>
                      <w:szCs w:val="24"/>
                    </w:rPr>
                    <w:lastRenderedPageBreak/>
                    <w:drawing>
                      <wp:anchor distT="47625" distB="47625" distL="47625" distR="47625" simplePos="0" relativeHeight="251658240" behindDoc="0" locked="0" layoutInCell="1" allowOverlap="0">
                        <wp:simplePos x="0" y="0"/>
                        <wp:positionH relativeFrom="column">
                          <wp:align>left</wp:align>
                        </wp:positionH>
                        <wp:positionV relativeFrom="line">
                          <wp:posOffset>0</wp:posOffset>
                        </wp:positionV>
                        <wp:extent cx="1905000" cy="2524125"/>
                        <wp:effectExtent l="0" t="0" r="0" b="9525"/>
                        <wp:wrapSquare wrapText="bothSides"/>
                        <wp:docPr id="3" name="Picture 3" descr="http://www.bibliotecapleyades.net/imagenes_sociopol/fed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ibliotecapleyades.net/imagenes_sociopol/fed_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524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424F6B" w:rsidRPr="00424F6B" w:rsidRDefault="00424F6B" w:rsidP="00424F6B">
                  <w:pPr>
                    <w:spacing w:after="0"/>
                    <w:ind w:left="90" w:right="30"/>
                    <w:rPr>
                      <w:rFonts w:eastAsia="Times New Roman" w:cs="Times New Roman"/>
                      <w:sz w:val="24"/>
                      <w:szCs w:val="24"/>
                    </w:rPr>
                  </w:pPr>
                  <w:r w:rsidRPr="00424F6B">
                    <w:rPr>
                      <w:rFonts w:ascii="Arial" w:eastAsia="Times New Roman" w:hAnsi="Arial" w:cs="Arial"/>
                      <w:sz w:val="20"/>
                      <w:szCs w:val="20"/>
                    </w:rPr>
                    <w:t xml:space="preserve">The cover reproduces the outline of the </w:t>
                  </w:r>
                  <w:r w:rsidRPr="00424F6B">
                    <w:rPr>
                      <w:rFonts w:ascii="Arial" w:eastAsia="Times New Roman" w:hAnsi="Arial" w:cs="Arial"/>
                      <w:sz w:val="20"/>
                      <w:szCs w:val="20"/>
                      <w:u w:val="single"/>
                    </w:rPr>
                    <w:t>eagle</w:t>
                  </w:r>
                  <w:r w:rsidRPr="00424F6B">
                    <w:rPr>
                      <w:rFonts w:ascii="Arial" w:eastAsia="Times New Roman" w:hAnsi="Arial" w:cs="Arial"/>
                      <w:sz w:val="20"/>
                      <w:szCs w:val="20"/>
                    </w:rPr>
                    <w:t xml:space="preserve"> from the red shield, the coat of arms of the city of </w:t>
                  </w:r>
                  <w:r w:rsidRPr="00424F6B">
                    <w:rPr>
                      <w:rFonts w:ascii="Arial" w:eastAsia="Times New Roman" w:hAnsi="Arial" w:cs="Arial"/>
                      <w:i/>
                      <w:iCs/>
                      <w:sz w:val="20"/>
                      <w:szCs w:val="20"/>
                    </w:rPr>
                    <w:t>Frankfurt</w:t>
                  </w:r>
                  <w:r w:rsidRPr="00424F6B">
                    <w:rPr>
                      <w:rFonts w:ascii="Arial" w:eastAsia="Times New Roman" w:hAnsi="Arial" w:cs="Arial"/>
                      <w:sz w:val="20"/>
                      <w:szCs w:val="20"/>
                    </w:rPr>
                    <w:t xml:space="preserve">, Germany, adapted by </w:t>
                  </w:r>
                  <w:r w:rsidRPr="00424F6B">
                    <w:rPr>
                      <w:rFonts w:ascii="Arial" w:eastAsia="Times New Roman" w:hAnsi="Arial" w:cs="Arial"/>
                      <w:b/>
                      <w:bCs/>
                      <w:sz w:val="20"/>
                      <w:szCs w:val="20"/>
                    </w:rPr>
                    <w:t xml:space="preserve">Mayer </w:t>
                  </w:r>
                  <w:proofErr w:type="spellStart"/>
                  <w:r w:rsidRPr="00424F6B">
                    <w:rPr>
                      <w:rFonts w:ascii="Arial" w:eastAsia="Times New Roman" w:hAnsi="Arial" w:cs="Arial"/>
                      <w:b/>
                      <w:bCs/>
                      <w:sz w:val="20"/>
                      <w:szCs w:val="20"/>
                    </w:rPr>
                    <w:t>Amschel</w:t>
                  </w:r>
                  <w:proofErr w:type="spellEnd"/>
                  <w:r w:rsidRPr="00424F6B">
                    <w:rPr>
                      <w:rFonts w:ascii="Arial" w:eastAsia="Times New Roman" w:hAnsi="Arial" w:cs="Arial"/>
                      <w:b/>
                      <w:bCs/>
                      <w:sz w:val="20"/>
                      <w:szCs w:val="20"/>
                    </w:rPr>
                    <w:t xml:space="preserve"> Bauer</w:t>
                  </w:r>
                  <w:r w:rsidRPr="00424F6B">
                    <w:rPr>
                      <w:rFonts w:ascii="Arial" w:eastAsia="Times New Roman" w:hAnsi="Arial" w:cs="Arial"/>
                      <w:sz w:val="20"/>
                      <w:szCs w:val="20"/>
                    </w:rPr>
                    <w:t xml:space="preserve"> (1744-1812) who changed his name from </w:t>
                  </w:r>
                  <w:r w:rsidRPr="00424F6B">
                    <w:rPr>
                      <w:rFonts w:ascii="Arial" w:eastAsia="Times New Roman" w:hAnsi="Arial" w:cs="Arial"/>
                      <w:i/>
                      <w:iCs/>
                      <w:sz w:val="20"/>
                      <w:szCs w:val="20"/>
                    </w:rPr>
                    <w:t>Bauer</w:t>
                  </w:r>
                  <w:r w:rsidRPr="00424F6B">
                    <w:rPr>
                      <w:rFonts w:ascii="Arial" w:eastAsia="Times New Roman" w:hAnsi="Arial" w:cs="Arial"/>
                      <w:sz w:val="20"/>
                      <w:szCs w:val="20"/>
                    </w:rPr>
                    <w:t xml:space="preserve"> to </w:t>
                  </w:r>
                  <w:r w:rsidRPr="00424F6B">
                    <w:rPr>
                      <w:rFonts w:ascii="Arial" w:eastAsia="Times New Roman" w:hAnsi="Arial" w:cs="Arial"/>
                      <w:i/>
                      <w:iCs/>
                      <w:sz w:val="20"/>
                      <w:szCs w:val="20"/>
                    </w:rPr>
                    <w:t>Rothschild</w:t>
                  </w:r>
                  <w:r w:rsidRPr="00424F6B">
                    <w:rPr>
                      <w:rFonts w:ascii="Arial" w:eastAsia="Times New Roman" w:hAnsi="Arial" w:cs="Arial"/>
                      <w:sz w:val="20"/>
                      <w:szCs w:val="20"/>
                    </w:rPr>
                    <w:t xml:space="preserve"> ("Red Shield"). </w:t>
                  </w:r>
                </w:p>
                <w:p w:rsidR="00424F6B" w:rsidRPr="00424F6B" w:rsidRDefault="00424F6B" w:rsidP="00424F6B">
                  <w:pPr>
                    <w:spacing w:after="0"/>
                    <w:ind w:left="90" w:right="30"/>
                    <w:rPr>
                      <w:rFonts w:eastAsia="Times New Roman" w:cs="Times New Roman"/>
                      <w:sz w:val="24"/>
                      <w:szCs w:val="24"/>
                    </w:rPr>
                  </w:pPr>
                  <w:r w:rsidRPr="00424F6B">
                    <w:rPr>
                      <w:rFonts w:eastAsia="Times New Roman" w:cs="Times New Roman"/>
                      <w:sz w:val="24"/>
                      <w:szCs w:val="24"/>
                    </w:rPr>
                    <w:t> </w:t>
                  </w:r>
                </w:p>
                <w:p w:rsidR="00424F6B" w:rsidRPr="00424F6B" w:rsidRDefault="00424F6B" w:rsidP="00424F6B">
                  <w:pPr>
                    <w:spacing w:after="0"/>
                    <w:ind w:left="90" w:right="30"/>
                    <w:rPr>
                      <w:rFonts w:eastAsia="Times New Roman" w:cs="Times New Roman"/>
                      <w:sz w:val="24"/>
                      <w:szCs w:val="24"/>
                    </w:rPr>
                  </w:pPr>
                  <w:r w:rsidRPr="00424F6B">
                    <w:rPr>
                      <w:rFonts w:ascii="Arial" w:eastAsia="Times New Roman" w:hAnsi="Arial" w:cs="Arial"/>
                      <w:sz w:val="20"/>
                      <w:szCs w:val="20"/>
                    </w:rPr>
                    <w:t xml:space="preserve">Rothschild added five golden arrows </w:t>
                  </w:r>
                  <w:r w:rsidRPr="00424F6B">
                    <w:rPr>
                      <w:rFonts w:ascii="Arial" w:eastAsia="Times New Roman" w:hAnsi="Arial" w:cs="Arial"/>
                      <w:color w:val="0000DD"/>
                      <w:sz w:val="20"/>
                      <w:szCs w:val="20"/>
                    </w:rPr>
                    <w:t xml:space="preserve">(right image) </w:t>
                  </w:r>
                  <w:r w:rsidRPr="00424F6B">
                    <w:rPr>
                      <w:rFonts w:ascii="Arial" w:eastAsia="Times New Roman" w:hAnsi="Arial" w:cs="Arial"/>
                      <w:sz w:val="20"/>
                      <w:szCs w:val="20"/>
                    </w:rPr>
                    <w:t xml:space="preserve">held in the eagle’s talons, signifying </w:t>
                  </w:r>
                  <w:r w:rsidRPr="00424F6B">
                    <w:rPr>
                      <w:rFonts w:ascii="Arial" w:eastAsia="Times New Roman" w:hAnsi="Arial" w:cs="Arial"/>
                      <w:i/>
                      <w:iCs/>
                      <w:sz w:val="20"/>
                      <w:szCs w:val="20"/>
                    </w:rPr>
                    <w:t>his five sons</w:t>
                  </w:r>
                  <w:r w:rsidRPr="00424F6B">
                    <w:rPr>
                      <w:rFonts w:ascii="Arial" w:eastAsia="Times New Roman" w:hAnsi="Arial" w:cs="Arial"/>
                      <w:sz w:val="20"/>
                      <w:szCs w:val="20"/>
                    </w:rPr>
                    <w:t xml:space="preserve"> who operated the five banking houses of the international </w:t>
                  </w:r>
                  <w:r w:rsidRPr="00424F6B">
                    <w:rPr>
                      <w:rFonts w:ascii="Arial" w:eastAsia="Times New Roman" w:hAnsi="Arial" w:cs="Arial"/>
                      <w:i/>
                      <w:iCs/>
                      <w:sz w:val="20"/>
                      <w:szCs w:val="20"/>
                    </w:rPr>
                    <w:t>House of Rothschild:</w:t>
                  </w:r>
                  <w:r w:rsidRPr="00424F6B">
                    <w:rPr>
                      <w:rFonts w:ascii="Arial" w:eastAsia="Times New Roman" w:hAnsi="Arial" w:cs="Arial"/>
                      <w:sz w:val="20"/>
                      <w:szCs w:val="20"/>
                    </w:rPr>
                    <w:t xml:space="preserve"> </w:t>
                  </w:r>
                </w:p>
                <w:p w:rsidR="00424F6B" w:rsidRPr="00424F6B" w:rsidRDefault="00424F6B" w:rsidP="00424F6B">
                  <w:pPr>
                    <w:numPr>
                      <w:ilvl w:val="0"/>
                      <w:numId w:val="1"/>
                    </w:numPr>
                    <w:spacing w:after="0"/>
                    <w:ind w:left="810" w:right="30"/>
                    <w:rPr>
                      <w:rFonts w:eastAsia="Times New Roman" w:cs="Times New Roman"/>
                      <w:sz w:val="24"/>
                      <w:szCs w:val="24"/>
                    </w:rPr>
                  </w:pPr>
                  <w:r w:rsidRPr="00424F6B">
                    <w:rPr>
                      <w:rFonts w:ascii="Arial" w:eastAsia="Times New Roman" w:hAnsi="Arial" w:cs="Arial"/>
                      <w:sz w:val="20"/>
                      <w:szCs w:val="20"/>
                    </w:rPr>
                    <w:t>Frankfurt</w:t>
                  </w:r>
                </w:p>
                <w:p w:rsidR="00424F6B" w:rsidRPr="00424F6B" w:rsidRDefault="00424F6B" w:rsidP="00424F6B">
                  <w:pPr>
                    <w:numPr>
                      <w:ilvl w:val="0"/>
                      <w:numId w:val="1"/>
                    </w:numPr>
                    <w:spacing w:after="0"/>
                    <w:ind w:left="810" w:right="30"/>
                    <w:rPr>
                      <w:rFonts w:eastAsia="Times New Roman" w:cs="Times New Roman"/>
                      <w:sz w:val="24"/>
                      <w:szCs w:val="24"/>
                    </w:rPr>
                  </w:pPr>
                  <w:r w:rsidRPr="00424F6B">
                    <w:rPr>
                      <w:rFonts w:ascii="Arial" w:eastAsia="Times New Roman" w:hAnsi="Arial" w:cs="Arial"/>
                      <w:sz w:val="20"/>
                      <w:szCs w:val="20"/>
                    </w:rPr>
                    <w:t>London</w:t>
                  </w:r>
                </w:p>
                <w:p w:rsidR="00424F6B" w:rsidRPr="00424F6B" w:rsidRDefault="00424F6B" w:rsidP="00424F6B">
                  <w:pPr>
                    <w:numPr>
                      <w:ilvl w:val="0"/>
                      <w:numId w:val="1"/>
                    </w:numPr>
                    <w:spacing w:after="0"/>
                    <w:ind w:left="810" w:right="30"/>
                    <w:rPr>
                      <w:rFonts w:eastAsia="Times New Roman" w:cs="Times New Roman"/>
                      <w:sz w:val="24"/>
                      <w:szCs w:val="24"/>
                    </w:rPr>
                  </w:pPr>
                  <w:r w:rsidRPr="00424F6B">
                    <w:rPr>
                      <w:rFonts w:ascii="Arial" w:eastAsia="Times New Roman" w:hAnsi="Arial" w:cs="Arial"/>
                      <w:sz w:val="20"/>
                      <w:szCs w:val="20"/>
                    </w:rPr>
                    <w:t>Paris</w:t>
                  </w:r>
                </w:p>
                <w:p w:rsidR="00424F6B" w:rsidRPr="00424F6B" w:rsidRDefault="00424F6B" w:rsidP="00424F6B">
                  <w:pPr>
                    <w:numPr>
                      <w:ilvl w:val="0"/>
                      <w:numId w:val="1"/>
                    </w:numPr>
                    <w:spacing w:after="0"/>
                    <w:ind w:left="810" w:right="30"/>
                    <w:rPr>
                      <w:rFonts w:eastAsia="Times New Roman" w:cs="Times New Roman"/>
                      <w:sz w:val="24"/>
                      <w:szCs w:val="24"/>
                    </w:rPr>
                  </w:pPr>
                  <w:r w:rsidRPr="00424F6B">
                    <w:rPr>
                      <w:rFonts w:ascii="Arial" w:eastAsia="Times New Roman" w:hAnsi="Arial" w:cs="Arial"/>
                      <w:sz w:val="20"/>
                      <w:szCs w:val="20"/>
                    </w:rPr>
                    <w:t>Vienna</w:t>
                  </w:r>
                </w:p>
                <w:p w:rsidR="00424F6B" w:rsidRPr="00424F6B" w:rsidRDefault="00424F6B" w:rsidP="00424F6B">
                  <w:pPr>
                    <w:numPr>
                      <w:ilvl w:val="0"/>
                      <w:numId w:val="1"/>
                    </w:numPr>
                    <w:spacing w:after="0"/>
                    <w:ind w:left="810" w:right="30"/>
                    <w:rPr>
                      <w:rFonts w:eastAsia="Times New Roman" w:cs="Times New Roman"/>
                      <w:sz w:val="24"/>
                      <w:szCs w:val="24"/>
                    </w:rPr>
                  </w:pPr>
                  <w:r w:rsidRPr="00424F6B">
                    <w:rPr>
                      <w:rFonts w:ascii="Arial" w:eastAsia="Times New Roman" w:hAnsi="Arial" w:cs="Arial"/>
                      <w:sz w:val="20"/>
                      <w:szCs w:val="20"/>
                    </w:rPr>
                    <w:t>Naples</w:t>
                  </w:r>
                </w:p>
              </w:tc>
              <w:tc>
                <w:tcPr>
                  <w:tcW w:w="2715" w:type="dxa"/>
                  <w:vAlign w:val="center"/>
                  <w:hideMark/>
                </w:tcPr>
                <w:p w:rsidR="00424F6B" w:rsidRPr="00424F6B" w:rsidRDefault="00424F6B" w:rsidP="00424F6B">
                  <w:pPr>
                    <w:spacing w:after="0"/>
                    <w:rPr>
                      <w:rFonts w:eastAsia="Times New Roman" w:cs="Times New Roman"/>
                      <w:sz w:val="24"/>
                      <w:szCs w:val="24"/>
                    </w:rPr>
                  </w:pPr>
                  <w:r w:rsidRPr="00424F6B">
                    <w:rPr>
                      <w:rFonts w:eastAsia="Times New Roman" w:cs="Times New Roman"/>
                      <w:noProof/>
                      <w:sz w:val="24"/>
                      <w:szCs w:val="24"/>
                    </w:rPr>
                    <w:drawing>
                      <wp:anchor distT="47625" distB="47625" distL="47625" distR="47625" simplePos="0" relativeHeight="251658240" behindDoc="0" locked="0" layoutInCell="1" allowOverlap="0">
                        <wp:simplePos x="0" y="0"/>
                        <wp:positionH relativeFrom="column">
                          <wp:align>right</wp:align>
                        </wp:positionH>
                        <wp:positionV relativeFrom="line">
                          <wp:posOffset>0</wp:posOffset>
                        </wp:positionV>
                        <wp:extent cx="1609725" cy="2057400"/>
                        <wp:effectExtent l="0" t="0" r="9525" b="0"/>
                        <wp:wrapSquare wrapText="bothSides"/>
                        <wp:docPr id="2" name="Picture 2" descr="http://www.bibliotecapleyades.net/imagenes_sociopol/fed_0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ibliotecapleyades.net/imagenes_sociopol/fed_06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2057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24F6B" w:rsidRPr="00424F6B" w:rsidRDefault="00424F6B" w:rsidP="00424F6B">
            <w:pPr>
              <w:spacing w:after="0"/>
              <w:ind w:left="3690" w:right="3630"/>
              <w:rPr>
                <w:rFonts w:eastAsia="Times New Roman" w:cs="Times New Roman"/>
                <w:sz w:val="24"/>
                <w:szCs w:val="24"/>
              </w:rPr>
            </w:pPr>
            <w:bookmarkStart w:id="2" w:name="menu"/>
            <w:bookmarkEnd w:id="2"/>
            <w:r w:rsidRPr="00424F6B">
              <w:rPr>
                <w:rFonts w:eastAsia="Times New Roman" w:cs="Times New Roman"/>
                <w:sz w:val="24"/>
                <w:szCs w:val="24"/>
              </w:rPr>
              <w:t> </w:t>
            </w:r>
          </w:p>
          <w:p w:rsidR="00424F6B" w:rsidRPr="00424F6B" w:rsidRDefault="00424F6B" w:rsidP="00424F6B">
            <w:pPr>
              <w:spacing w:after="100"/>
              <w:ind w:left="3690" w:right="3630"/>
              <w:rPr>
                <w:rFonts w:eastAsia="Times New Roman" w:cs="Times New Roman"/>
                <w:sz w:val="24"/>
                <w:szCs w:val="24"/>
              </w:rPr>
            </w:pPr>
            <w:r w:rsidRPr="00424F6B">
              <w:rPr>
                <w:rFonts w:ascii="Arial" w:eastAsia="Times New Roman" w:hAnsi="Arial" w:cs="Arial"/>
                <w:b/>
                <w:bCs/>
                <w:sz w:val="24"/>
                <w:szCs w:val="24"/>
              </w:rPr>
              <w:t>Table of Contents</w:t>
            </w:r>
          </w:p>
          <w:p w:rsidR="00424F6B" w:rsidRPr="00424F6B" w:rsidRDefault="00424F6B" w:rsidP="00424F6B">
            <w:pPr>
              <w:numPr>
                <w:ilvl w:val="0"/>
                <w:numId w:val="2"/>
              </w:numPr>
              <w:spacing w:after="0"/>
              <w:ind w:left="3690" w:right="2910"/>
              <w:rPr>
                <w:rFonts w:eastAsia="Times New Roman" w:cs="Times New Roman"/>
                <w:sz w:val="24"/>
                <w:szCs w:val="24"/>
              </w:rPr>
            </w:pPr>
            <w:hyperlink r:id="rId11" w:anchor="Foreword" w:history="1">
              <w:r w:rsidRPr="00424F6B">
                <w:rPr>
                  <w:rFonts w:ascii="Arial" w:eastAsia="Times New Roman" w:hAnsi="Arial" w:cs="Arial"/>
                  <w:color w:val="000000"/>
                  <w:sz w:val="20"/>
                  <w:szCs w:val="20"/>
                  <w:u w:val="single"/>
                </w:rPr>
                <w:t>Forward</w:t>
              </w:r>
            </w:hyperlink>
          </w:p>
          <w:p w:rsidR="00424F6B" w:rsidRPr="00424F6B" w:rsidRDefault="00424F6B" w:rsidP="00424F6B">
            <w:pPr>
              <w:numPr>
                <w:ilvl w:val="0"/>
                <w:numId w:val="2"/>
              </w:numPr>
              <w:spacing w:after="0"/>
              <w:ind w:left="3690" w:right="2910"/>
              <w:rPr>
                <w:rFonts w:eastAsia="Times New Roman" w:cs="Times New Roman"/>
                <w:sz w:val="24"/>
                <w:szCs w:val="24"/>
              </w:rPr>
            </w:pPr>
            <w:hyperlink r:id="rId12" w:anchor="Introduction" w:history="1">
              <w:r w:rsidRPr="00424F6B">
                <w:rPr>
                  <w:rFonts w:ascii="Arial" w:eastAsia="Times New Roman" w:hAnsi="Arial" w:cs="Arial"/>
                  <w:color w:val="000000"/>
                  <w:sz w:val="20"/>
                  <w:szCs w:val="20"/>
                </w:rPr>
                <w:t xml:space="preserve">Introduction - </w:t>
              </w:r>
              <w:r w:rsidRPr="00424F6B">
                <w:rPr>
                  <w:rFonts w:ascii="Arial" w:eastAsia="Times New Roman" w:hAnsi="Arial" w:cs="Arial"/>
                  <w:color w:val="000000"/>
                  <w:sz w:val="20"/>
                  <w:szCs w:val="20"/>
                  <w:u w:val="single"/>
                </w:rPr>
                <w:t>Jefferson's Opinion on the Constitutionality of the Bank</w:t>
              </w:r>
            </w:hyperlink>
          </w:p>
          <w:p w:rsidR="00424F6B" w:rsidRPr="00424F6B" w:rsidRDefault="00424F6B" w:rsidP="00424F6B">
            <w:pPr>
              <w:numPr>
                <w:ilvl w:val="0"/>
                <w:numId w:val="3"/>
              </w:numPr>
              <w:spacing w:after="0"/>
              <w:ind w:left="3690" w:right="2910"/>
              <w:rPr>
                <w:rFonts w:ascii="Arial" w:eastAsia="Times New Roman" w:hAnsi="Arial" w:cs="Arial"/>
                <w:color w:val="000000"/>
                <w:sz w:val="20"/>
                <w:szCs w:val="20"/>
              </w:rPr>
            </w:pPr>
            <w:hyperlink r:id="rId13" w:anchor="CHAPTER ONE" w:history="1">
              <w:r w:rsidRPr="00424F6B">
                <w:rPr>
                  <w:rFonts w:ascii="Arial" w:eastAsia="Times New Roman" w:hAnsi="Arial" w:cs="Arial"/>
                  <w:color w:val="000000"/>
                  <w:sz w:val="20"/>
                  <w:szCs w:val="20"/>
                </w:rPr>
                <w:t xml:space="preserve">Chapter - </w:t>
              </w:r>
              <w:r w:rsidRPr="00424F6B">
                <w:rPr>
                  <w:rFonts w:ascii="Arial" w:eastAsia="Times New Roman" w:hAnsi="Arial" w:cs="Arial"/>
                  <w:color w:val="000000"/>
                  <w:sz w:val="20"/>
                  <w:szCs w:val="20"/>
                  <w:u w:val="single"/>
                </w:rPr>
                <w:t>Jekyll Island</w:t>
              </w:r>
            </w:hyperlink>
          </w:p>
          <w:p w:rsidR="00424F6B" w:rsidRPr="00424F6B" w:rsidRDefault="00424F6B" w:rsidP="00424F6B">
            <w:pPr>
              <w:numPr>
                <w:ilvl w:val="0"/>
                <w:numId w:val="3"/>
              </w:numPr>
              <w:spacing w:after="0"/>
              <w:ind w:left="3690" w:right="2910"/>
              <w:rPr>
                <w:rFonts w:ascii="Arial" w:eastAsia="Times New Roman" w:hAnsi="Arial" w:cs="Arial"/>
                <w:color w:val="000000"/>
                <w:sz w:val="20"/>
                <w:szCs w:val="20"/>
              </w:rPr>
            </w:pPr>
            <w:hyperlink r:id="rId14" w:anchor="CHAPTER TWO" w:history="1">
              <w:r w:rsidRPr="00424F6B">
                <w:rPr>
                  <w:rFonts w:ascii="Arial" w:eastAsia="Times New Roman" w:hAnsi="Arial" w:cs="Arial"/>
                  <w:color w:val="000000"/>
                  <w:sz w:val="20"/>
                  <w:szCs w:val="20"/>
                </w:rPr>
                <w:t xml:space="preserve">Chapter - </w:t>
              </w:r>
              <w:r w:rsidRPr="00424F6B">
                <w:rPr>
                  <w:rFonts w:ascii="Arial" w:eastAsia="Times New Roman" w:hAnsi="Arial" w:cs="Arial"/>
                  <w:color w:val="000000"/>
                  <w:sz w:val="20"/>
                  <w:szCs w:val="20"/>
                  <w:u w:val="single"/>
                </w:rPr>
                <w:t>The Aldrich Plan</w:t>
              </w:r>
            </w:hyperlink>
          </w:p>
          <w:p w:rsidR="00424F6B" w:rsidRPr="00424F6B" w:rsidRDefault="00424F6B" w:rsidP="00424F6B">
            <w:pPr>
              <w:numPr>
                <w:ilvl w:val="0"/>
                <w:numId w:val="3"/>
              </w:numPr>
              <w:spacing w:after="0"/>
              <w:ind w:left="3690" w:right="2910"/>
              <w:rPr>
                <w:rFonts w:ascii="Arial" w:eastAsia="Times New Roman" w:hAnsi="Arial" w:cs="Arial"/>
                <w:color w:val="000000"/>
                <w:sz w:val="20"/>
                <w:szCs w:val="20"/>
              </w:rPr>
            </w:pPr>
            <w:hyperlink r:id="rId15" w:anchor="CHAPTER THREE" w:history="1">
              <w:r w:rsidRPr="00424F6B">
                <w:rPr>
                  <w:rFonts w:ascii="Arial" w:eastAsia="Times New Roman" w:hAnsi="Arial" w:cs="Arial"/>
                  <w:color w:val="000000"/>
                  <w:sz w:val="20"/>
                  <w:szCs w:val="20"/>
                </w:rPr>
                <w:t xml:space="preserve">Chapter - </w:t>
              </w:r>
              <w:r w:rsidRPr="00424F6B">
                <w:rPr>
                  <w:rFonts w:ascii="Arial" w:eastAsia="Times New Roman" w:hAnsi="Arial" w:cs="Arial"/>
                  <w:color w:val="000000"/>
                  <w:sz w:val="20"/>
                  <w:szCs w:val="20"/>
                  <w:u w:val="single"/>
                </w:rPr>
                <w:t>The Federal Reserve Act</w:t>
              </w:r>
            </w:hyperlink>
          </w:p>
          <w:p w:rsidR="00424F6B" w:rsidRPr="00424F6B" w:rsidRDefault="00424F6B" w:rsidP="00424F6B">
            <w:pPr>
              <w:numPr>
                <w:ilvl w:val="0"/>
                <w:numId w:val="3"/>
              </w:numPr>
              <w:spacing w:after="0"/>
              <w:ind w:left="3690" w:right="2910"/>
              <w:rPr>
                <w:rFonts w:ascii="Arial" w:eastAsia="Times New Roman" w:hAnsi="Arial" w:cs="Arial"/>
                <w:color w:val="000000"/>
                <w:sz w:val="20"/>
                <w:szCs w:val="20"/>
              </w:rPr>
            </w:pPr>
            <w:hyperlink r:id="rId16" w:anchor="CHAPTER FOUR" w:history="1">
              <w:r w:rsidRPr="00424F6B">
                <w:rPr>
                  <w:rFonts w:ascii="Arial" w:eastAsia="Times New Roman" w:hAnsi="Arial" w:cs="Arial"/>
                  <w:color w:val="000000"/>
                  <w:sz w:val="20"/>
                  <w:szCs w:val="20"/>
                </w:rPr>
                <w:t xml:space="preserve">Chapter - </w:t>
              </w:r>
              <w:r w:rsidRPr="00424F6B">
                <w:rPr>
                  <w:rFonts w:ascii="Arial" w:eastAsia="Times New Roman" w:hAnsi="Arial" w:cs="Arial"/>
                  <w:color w:val="000000"/>
                  <w:sz w:val="20"/>
                  <w:szCs w:val="20"/>
                  <w:u w:val="single"/>
                </w:rPr>
                <w:t>The Federal Advisory Council</w:t>
              </w:r>
            </w:hyperlink>
          </w:p>
          <w:p w:rsidR="00424F6B" w:rsidRPr="00424F6B" w:rsidRDefault="00424F6B" w:rsidP="00424F6B">
            <w:pPr>
              <w:numPr>
                <w:ilvl w:val="0"/>
                <w:numId w:val="3"/>
              </w:numPr>
              <w:spacing w:after="0"/>
              <w:ind w:left="3690" w:right="2910"/>
              <w:rPr>
                <w:rFonts w:ascii="Arial" w:eastAsia="Times New Roman" w:hAnsi="Arial" w:cs="Arial"/>
                <w:color w:val="000000"/>
                <w:sz w:val="20"/>
                <w:szCs w:val="20"/>
              </w:rPr>
            </w:pPr>
            <w:hyperlink r:id="rId17" w:anchor="CHAPTER FIVE" w:history="1">
              <w:r w:rsidRPr="00424F6B">
                <w:rPr>
                  <w:rFonts w:ascii="Arial" w:eastAsia="Times New Roman" w:hAnsi="Arial" w:cs="Arial"/>
                  <w:color w:val="000000"/>
                  <w:sz w:val="20"/>
                  <w:szCs w:val="20"/>
                </w:rPr>
                <w:t xml:space="preserve">Chapter - </w:t>
              </w:r>
              <w:r w:rsidRPr="00424F6B">
                <w:rPr>
                  <w:rFonts w:ascii="Arial" w:eastAsia="Times New Roman" w:hAnsi="Arial" w:cs="Arial"/>
                  <w:color w:val="000000"/>
                  <w:sz w:val="20"/>
                  <w:szCs w:val="20"/>
                  <w:u w:val="single"/>
                </w:rPr>
                <w:t>The House of Rothschild</w:t>
              </w:r>
            </w:hyperlink>
          </w:p>
          <w:p w:rsidR="00424F6B" w:rsidRPr="00424F6B" w:rsidRDefault="00424F6B" w:rsidP="00424F6B">
            <w:pPr>
              <w:numPr>
                <w:ilvl w:val="0"/>
                <w:numId w:val="3"/>
              </w:numPr>
              <w:spacing w:after="0"/>
              <w:ind w:left="3690" w:right="2910"/>
              <w:rPr>
                <w:rFonts w:ascii="Arial" w:eastAsia="Times New Roman" w:hAnsi="Arial" w:cs="Arial"/>
                <w:color w:val="000000"/>
                <w:sz w:val="20"/>
                <w:szCs w:val="20"/>
              </w:rPr>
            </w:pPr>
            <w:hyperlink r:id="rId18" w:anchor="CHAPTER SIX" w:history="1">
              <w:r w:rsidRPr="00424F6B">
                <w:rPr>
                  <w:rFonts w:ascii="Arial" w:eastAsia="Times New Roman" w:hAnsi="Arial" w:cs="Arial"/>
                  <w:color w:val="000000"/>
                  <w:sz w:val="20"/>
                  <w:szCs w:val="20"/>
                </w:rPr>
                <w:t xml:space="preserve">Chapter - </w:t>
              </w:r>
              <w:r w:rsidRPr="00424F6B">
                <w:rPr>
                  <w:rFonts w:ascii="Arial" w:eastAsia="Times New Roman" w:hAnsi="Arial" w:cs="Arial"/>
                  <w:color w:val="000000"/>
                  <w:sz w:val="20"/>
                  <w:szCs w:val="20"/>
                  <w:u w:val="single"/>
                </w:rPr>
                <w:t>The London Connection</w:t>
              </w:r>
            </w:hyperlink>
          </w:p>
          <w:p w:rsidR="00424F6B" w:rsidRPr="00424F6B" w:rsidRDefault="00424F6B" w:rsidP="00424F6B">
            <w:pPr>
              <w:numPr>
                <w:ilvl w:val="0"/>
                <w:numId w:val="3"/>
              </w:numPr>
              <w:spacing w:after="0"/>
              <w:ind w:left="3690" w:right="2910"/>
              <w:rPr>
                <w:rFonts w:ascii="Arial" w:eastAsia="Times New Roman" w:hAnsi="Arial" w:cs="Arial"/>
                <w:color w:val="000000"/>
                <w:sz w:val="20"/>
                <w:szCs w:val="20"/>
              </w:rPr>
            </w:pPr>
            <w:hyperlink r:id="rId19" w:anchor="CHAPTER SEVEN" w:history="1">
              <w:r w:rsidRPr="00424F6B">
                <w:rPr>
                  <w:rFonts w:ascii="Arial" w:eastAsia="Times New Roman" w:hAnsi="Arial" w:cs="Arial"/>
                  <w:color w:val="000000"/>
                  <w:sz w:val="20"/>
                  <w:szCs w:val="20"/>
                </w:rPr>
                <w:t xml:space="preserve">Chapter - </w:t>
              </w:r>
              <w:r w:rsidRPr="00424F6B">
                <w:rPr>
                  <w:rFonts w:ascii="Arial" w:eastAsia="Times New Roman" w:hAnsi="Arial" w:cs="Arial"/>
                  <w:color w:val="000000"/>
                  <w:sz w:val="20"/>
                  <w:szCs w:val="20"/>
                  <w:u w:val="single"/>
                </w:rPr>
                <w:t>The Hitler Connection</w:t>
              </w:r>
            </w:hyperlink>
          </w:p>
          <w:p w:rsidR="00424F6B" w:rsidRPr="00424F6B" w:rsidRDefault="00424F6B" w:rsidP="00424F6B">
            <w:pPr>
              <w:numPr>
                <w:ilvl w:val="0"/>
                <w:numId w:val="3"/>
              </w:numPr>
              <w:spacing w:after="0"/>
              <w:ind w:left="3690" w:right="2910"/>
              <w:rPr>
                <w:rFonts w:ascii="Arial" w:eastAsia="Times New Roman" w:hAnsi="Arial" w:cs="Arial"/>
                <w:color w:val="000000"/>
                <w:sz w:val="20"/>
                <w:szCs w:val="20"/>
              </w:rPr>
            </w:pPr>
            <w:hyperlink r:id="rId20" w:anchor="CHAPTER EIGHT" w:history="1">
              <w:r w:rsidRPr="00424F6B">
                <w:rPr>
                  <w:rFonts w:ascii="Arial" w:eastAsia="Times New Roman" w:hAnsi="Arial" w:cs="Arial"/>
                  <w:color w:val="000000"/>
                  <w:sz w:val="20"/>
                  <w:szCs w:val="20"/>
                </w:rPr>
                <w:t xml:space="preserve">Chapter - </w:t>
              </w:r>
              <w:r w:rsidRPr="00424F6B">
                <w:rPr>
                  <w:rFonts w:ascii="Arial" w:eastAsia="Times New Roman" w:hAnsi="Arial" w:cs="Arial"/>
                  <w:color w:val="000000"/>
                  <w:sz w:val="20"/>
                  <w:szCs w:val="20"/>
                  <w:u w:val="single"/>
                </w:rPr>
                <w:t>World War One</w:t>
              </w:r>
            </w:hyperlink>
          </w:p>
          <w:p w:rsidR="00424F6B" w:rsidRPr="00424F6B" w:rsidRDefault="00424F6B" w:rsidP="00424F6B">
            <w:pPr>
              <w:numPr>
                <w:ilvl w:val="0"/>
                <w:numId w:val="3"/>
              </w:numPr>
              <w:spacing w:after="0"/>
              <w:ind w:left="3690" w:right="2910"/>
              <w:rPr>
                <w:rFonts w:ascii="Arial" w:eastAsia="Times New Roman" w:hAnsi="Arial" w:cs="Arial"/>
                <w:color w:val="000000"/>
                <w:sz w:val="20"/>
                <w:szCs w:val="20"/>
              </w:rPr>
            </w:pPr>
            <w:hyperlink r:id="rId21" w:anchor="CHAPTER NINE" w:history="1">
              <w:r w:rsidRPr="00424F6B">
                <w:rPr>
                  <w:rFonts w:ascii="Arial" w:eastAsia="Times New Roman" w:hAnsi="Arial" w:cs="Arial"/>
                  <w:color w:val="000000"/>
                  <w:sz w:val="20"/>
                  <w:szCs w:val="20"/>
                </w:rPr>
                <w:t xml:space="preserve">Chapter - </w:t>
              </w:r>
              <w:r w:rsidRPr="00424F6B">
                <w:rPr>
                  <w:rFonts w:ascii="Arial" w:eastAsia="Times New Roman" w:hAnsi="Arial" w:cs="Arial"/>
                  <w:color w:val="000000"/>
                  <w:sz w:val="20"/>
                  <w:szCs w:val="20"/>
                  <w:u w:val="single"/>
                </w:rPr>
                <w:t>The Agricultural Depression</w:t>
              </w:r>
            </w:hyperlink>
          </w:p>
          <w:p w:rsidR="00424F6B" w:rsidRPr="00424F6B" w:rsidRDefault="00424F6B" w:rsidP="00424F6B">
            <w:pPr>
              <w:numPr>
                <w:ilvl w:val="0"/>
                <w:numId w:val="3"/>
              </w:numPr>
              <w:spacing w:after="0"/>
              <w:ind w:left="3690" w:right="2910"/>
              <w:rPr>
                <w:rFonts w:ascii="Arial" w:eastAsia="Times New Roman" w:hAnsi="Arial" w:cs="Arial"/>
                <w:color w:val="000000"/>
                <w:sz w:val="20"/>
                <w:szCs w:val="20"/>
              </w:rPr>
            </w:pPr>
            <w:hyperlink r:id="rId22" w:anchor="CHAPTER TEN" w:history="1">
              <w:r w:rsidRPr="00424F6B">
                <w:rPr>
                  <w:rFonts w:ascii="Arial" w:eastAsia="Times New Roman" w:hAnsi="Arial" w:cs="Arial"/>
                  <w:color w:val="000000"/>
                  <w:sz w:val="20"/>
                  <w:szCs w:val="20"/>
                </w:rPr>
                <w:t xml:space="preserve">Chapter - </w:t>
              </w:r>
              <w:r w:rsidRPr="00424F6B">
                <w:rPr>
                  <w:rFonts w:ascii="Arial" w:eastAsia="Times New Roman" w:hAnsi="Arial" w:cs="Arial"/>
                  <w:color w:val="000000"/>
                  <w:sz w:val="20"/>
                  <w:szCs w:val="20"/>
                  <w:u w:val="single"/>
                </w:rPr>
                <w:t>The Money Creators</w:t>
              </w:r>
            </w:hyperlink>
          </w:p>
          <w:p w:rsidR="00424F6B" w:rsidRPr="00424F6B" w:rsidRDefault="00424F6B" w:rsidP="00424F6B">
            <w:pPr>
              <w:numPr>
                <w:ilvl w:val="0"/>
                <w:numId w:val="3"/>
              </w:numPr>
              <w:spacing w:after="0"/>
              <w:ind w:left="3690" w:right="2910"/>
              <w:rPr>
                <w:rFonts w:ascii="Arial" w:eastAsia="Times New Roman" w:hAnsi="Arial" w:cs="Arial"/>
                <w:color w:val="000000"/>
                <w:sz w:val="20"/>
                <w:szCs w:val="20"/>
              </w:rPr>
            </w:pPr>
            <w:hyperlink r:id="rId23" w:anchor="CHAPTER ELEVEN" w:history="1">
              <w:r w:rsidRPr="00424F6B">
                <w:rPr>
                  <w:rFonts w:ascii="Arial" w:eastAsia="Times New Roman" w:hAnsi="Arial" w:cs="Arial"/>
                  <w:color w:val="000000"/>
                  <w:sz w:val="20"/>
                  <w:szCs w:val="20"/>
                </w:rPr>
                <w:t xml:space="preserve">Chapter - </w:t>
              </w:r>
              <w:r w:rsidRPr="00424F6B">
                <w:rPr>
                  <w:rFonts w:ascii="Arial" w:eastAsia="Times New Roman" w:hAnsi="Arial" w:cs="Arial"/>
                  <w:color w:val="000000"/>
                  <w:sz w:val="20"/>
                  <w:szCs w:val="20"/>
                  <w:u w:val="single"/>
                </w:rPr>
                <w:t>Lord Montagu Norman</w:t>
              </w:r>
            </w:hyperlink>
          </w:p>
          <w:p w:rsidR="00424F6B" w:rsidRPr="00424F6B" w:rsidRDefault="00424F6B" w:rsidP="00424F6B">
            <w:pPr>
              <w:numPr>
                <w:ilvl w:val="0"/>
                <w:numId w:val="3"/>
              </w:numPr>
              <w:spacing w:after="0"/>
              <w:ind w:left="3690" w:right="2910"/>
              <w:rPr>
                <w:rFonts w:ascii="Arial" w:eastAsia="Times New Roman" w:hAnsi="Arial" w:cs="Arial"/>
                <w:color w:val="000000"/>
                <w:sz w:val="20"/>
                <w:szCs w:val="20"/>
              </w:rPr>
            </w:pPr>
            <w:hyperlink r:id="rId24" w:anchor="CHAPTER TWELVE" w:history="1">
              <w:r w:rsidRPr="00424F6B">
                <w:rPr>
                  <w:rFonts w:ascii="Arial" w:eastAsia="Times New Roman" w:hAnsi="Arial" w:cs="Arial"/>
                  <w:color w:val="000000"/>
                  <w:sz w:val="20"/>
                  <w:szCs w:val="20"/>
                </w:rPr>
                <w:t xml:space="preserve">Chapter - </w:t>
              </w:r>
              <w:r w:rsidRPr="00424F6B">
                <w:rPr>
                  <w:rFonts w:ascii="Arial" w:eastAsia="Times New Roman" w:hAnsi="Arial" w:cs="Arial"/>
                  <w:color w:val="000000"/>
                  <w:sz w:val="20"/>
                  <w:szCs w:val="20"/>
                  <w:u w:val="single"/>
                </w:rPr>
                <w:t>The Great Depression</w:t>
              </w:r>
            </w:hyperlink>
          </w:p>
          <w:p w:rsidR="00424F6B" w:rsidRPr="00424F6B" w:rsidRDefault="00424F6B" w:rsidP="00424F6B">
            <w:pPr>
              <w:numPr>
                <w:ilvl w:val="0"/>
                <w:numId w:val="3"/>
              </w:numPr>
              <w:spacing w:after="0"/>
              <w:ind w:left="3690" w:right="2910"/>
              <w:rPr>
                <w:rFonts w:ascii="Arial" w:eastAsia="Times New Roman" w:hAnsi="Arial" w:cs="Arial"/>
                <w:color w:val="000000"/>
                <w:sz w:val="20"/>
                <w:szCs w:val="20"/>
              </w:rPr>
            </w:pPr>
            <w:hyperlink r:id="rId25" w:anchor="CHAPTER THIRTEEN" w:history="1">
              <w:r w:rsidRPr="00424F6B">
                <w:rPr>
                  <w:rFonts w:ascii="Arial" w:eastAsia="Times New Roman" w:hAnsi="Arial" w:cs="Arial"/>
                  <w:color w:val="000000"/>
                  <w:sz w:val="20"/>
                  <w:szCs w:val="20"/>
                </w:rPr>
                <w:t xml:space="preserve">Chapter - </w:t>
              </w:r>
              <w:r w:rsidRPr="00424F6B">
                <w:rPr>
                  <w:rFonts w:ascii="Arial" w:eastAsia="Times New Roman" w:hAnsi="Arial" w:cs="Arial"/>
                  <w:color w:val="000000"/>
                  <w:sz w:val="20"/>
                  <w:szCs w:val="20"/>
                  <w:u w:val="single"/>
                </w:rPr>
                <w:t>The 1930's</w:t>
              </w:r>
            </w:hyperlink>
          </w:p>
          <w:p w:rsidR="00424F6B" w:rsidRPr="00424F6B" w:rsidRDefault="00424F6B" w:rsidP="00424F6B">
            <w:pPr>
              <w:numPr>
                <w:ilvl w:val="0"/>
                <w:numId w:val="3"/>
              </w:numPr>
              <w:spacing w:after="0"/>
              <w:ind w:left="3690" w:right="2910"/>
              <w:rPr>
                <w:rFonts w:ascii="Arial" w:eastAsia="Times New Roman" w:hAnsi="Arial" w:cs="Arial"/>
                <w:color w:val="000000"/>
                <w:sz w:val="20"/>
                <w:szCs w:val="20"/>
              </w:rPr>
            </w:pPr>
            <w:hyperlink r:id="rId26" w:anchor="CHAPTER FOURTEEN" w:history="1">
              <w:r w:rsidRPr="00424F6B">
                <w:rPr>
                  <w:rFonts w:ascii="Arial" w:eastAsia="Times New Roman" w:hAnsi="Arial" w:cs="Arial"/>
                  <w:color w:val="000000"/>
                  <w:sz w:val="20"/>
                  <w:szCs w:val="20"/>
                </w:rPr>
                <w:t xml:space="preserve">Chapter - </w:t>
              </w:r>
              <w:r w:rsidRPr="00424F6B">
                <w:rPr>
                  <w:rFonts w:ascii="Arial" w:eastAsia="Times New Roman" w:hAnsi="Arial" w:cs="Arial"/>
                  <w:color w:val="000000"/>
                  <w:sz w:val="20"/>
                  <w:szCs w:val="20"/>
                  <w:u w:val="single"/>
                </w:rPr>
                <w:t>Congressional Expose</w:t>
              </w:r>
            </w:hyperlink>
          </w:p>
          <w:p w:rsidR="00424F6B" w:rsidRPr="00424F6B" w:rsidRDefault="00424F6B" w:rsidP="00424F6B">
            <w:pPr>
              <w:numPr>
                <w:ilvl w:val="0"/>
                <w:numId w:val="4"/>
              </w:numPr>
              <w:spacing w:after="0"/>
              <w:ind w:left="3690" w:right="2910"/>
              <w:rPr>
                <w:rFonts w:eastAsia="Times New Roman" w:cs="Times New Roman"/>
                <w:sz w:val="24"/>
                <w:szCs w:val="24"/>
              </w:rPr>
            </w:pPr>
            <w:hyperlink r:id="rId27" w:anchor="ADDENDUM" w:history="1">
              <w:r w:rsidRPr="00424F6B">
                <w:rPr>
                  <w:rFonts w:ascii="Arial" w:eastAsia="Times New Roman" w:hAnsi="Arial" w:cs="Arial"/>
                  <w:color w:val="000000"/>
                  <w:sz w:val="20"/>
                  <w:szCs w:val="20"/>
                  <w:u w:val="single"/>
                </w:rPr>
                <w:t>Addendum</w:t>
              </w:r>
            </w:hyperlink>
          </w:p>
          <w:p w:rsidR="00424F6B" w:rsidRPr="00424F6B" w:rsidRDefault="00424F6B" w:rsidP="00424F6B">
            <w:pPr>
              <w:numPr>
                <w:ilvl w:val="0"/>
                <w:numId w:val="4"/>
              </w:numPr>
              <w:spacing w:after="0"/>
              <w:ind w:left="3690" w:right="2910"/>
              <w:rPr>
                <w:rFonts w:eastAsia="Times New Roman" w:cs="Times New Roman"/>
                <w:sz w:val="24"/>
                <w:szCs w:val="24"/>
              </w:rPr>
            </w:pPr>
            <w:hyperlink r:id="rId28" w:anchor="APPENDIX I" w:history="1">
              <w:r w:rsidRPr="00424F6B">
                <w:rPr>
                  <w:rFonts w:ascii="Arial" w:eastAsia="Times New Roman" w:hAnsi="Arial" w:cs="Arial"/>
                  <w:color w:val="000000"/>
                  <w:sz w:val="20"/>
                  <w:szCs w:val="20"/>
                  <w:u w:val="single"/>
                </w:rPr>
                <w:t>Appendix I</w:t>
              </w:r>
            </w:hyperlink>
          </w:p>
          <w:p w:rsidR="00424F6B" w:rsidRPr="00424F6B" w:rsidRDefault="00424F6B" w:rsidP="00424F6B">
            <w:pPr>
              <w:numPr>
                <w:ilvl w:val="0"/>
                <w:numId w:val="4"/>
              </w:numPr>
              <w:spacing w:after="0"/>
              <w:ind w:left="3690" w:right="2910"/>
              <w:rPr>
                <w:rFonts w:eastAsia="Times New Roman" w:cs="Times New Roman"/>
                <w:sz w:val="24"/>
                <w:szCs w:val="24"/>
              </w:rPr>
            </w:pPr>
            <w:hyperlink r:id="rId29" w:anchor="BIOGRAPHIES" w:history="1">
              <w:r w:rsidRPr="00424F6B">
                <w:rPr>
                  <w:rFonts w:ascii="Arial" w:eastAsia="Times New Roman" w:hAnsi="Arial" w:cs="Arial"/>
                  <w:color w:val="000000"/>
                  <w:sz w:val="20"/>
                  <w:szCs w:val="20"/>
                  <w:u w:val="single"/>
                </w:rPr>
                <w:t>Biographies</w:t>
              </w:r>
            </w:hyperlink>
          </w:p>
          <w:p w:rsidR="00424F6B" w:rsidRPr="00424F6B" w:rsidRDefault="00424F6B" w:rsidP="00424F6B">
            <w:pPr>
              <w:numPr>
                <w:ilvl w:val="0"/>
                <w:numId w:val="4"/>
              </w:numPr>
              <w:spacing w:after="0"/>
              <w:ind w:left="3690" w:right="2910"/>
              <w:rPr>
                <w:rFonts w:eastAsia="Times New Roman" w:cs="Times New Roman"/>
                <w:sz w:val="24"/>
                <w:szCs w:val="24"/>
              </w:rPr>
            </w:pPr>
            <w:hyperlink r:id="rId30" w:anchor="BIBLIOGRAPHY" w:history="1">
              <w:r w:rsidRPr="00424F6B">
                <w:rPr>
                  <w:rFonts w:ascii="Arial" w:eastAsia="Times New Roman" w:hAnsi="Arial" w:cs="Arial"/>
                  <w:color w:val="000000"/>
                  <w:sz w:val="20"/>
                  <w:szCs w:val="20"/>
                  <w:u w:val="single"/>
                </w:rPr>
                <w:t>Bibliography</w:t>
              </w:r>
            </w:hyperlink>
          </w:p>
          <w:p w:rsidR="00424F6B" w:rsidRPr="00424F6B" w:rsidRDefault="00424F6B" w:rsidP="00424F6B">
            <w:pPr>
              <w:numPr>
                <w:ilvl w:val="0"/>
                <w:numId w:val="4"/>
              </w:numPr>
              <w:spacing w:after="0"/>
              <w:ind w:left="3690" w:right="2910"/>
              <w:rPr>
                <w:rFonts w:eastAsia="Times New Roman" w:cs="Times New Roman"/>
                <w:sz w:val="24"/>
                <w:szCs w:val="24"/>
              </w:rPr>
            </w:pPr>
            <w:hyperlink r:id="rId31" w:anchor="INDEX" w:history="1">
              <w:r w:rsidRPr="00424F6B">
                <w:rPr>
                  <w:rFonts w:ascii="Arial" w:eastAsia="Times New Roman" w:hAnsi="Arial" w:cs="Arial"/>
                  <w:color w:val="000000"/>
                  <w:sz w:val="20"/>
                  <w:szCs w:val="20"/>
                  <w:u w:val="single"/>
                </w:rPr>
                <w:t>Index</w:t>
              </w:r>
            </w:hyperlink>
          </w:p>
          <w:p w:rsidR="00424F6B" w:rsidRPr="00424F6B" w:rsidRDefault="00424F6B" w:rsidP="00424F6B">
            <w:pPr>
              <w:numPr>
                <w:ilvl w:val="0"/>
                <w:numId w:val="4"/>
              </w:numPr>
              <w:spacing w:after="100"/>
              <w:ind w:left="3690" w:right="2910"/>
              <w:rPr>
                <w:rFonts w:eastAsia="Times New Roman" w:cs="Times New Roman"/>
                <w:sz w:val="24"/>
                <w:szCs w:val="24"/>
              </w:rPr>
            </w:pPr>
            <w:hyperlink r:id="rId32" w:anchor="Questions and Answers" w:history="1">
              <w:r w:rsidRPr="00424F6B">
                <w:rPr>
                  <w:rFonts w:ascii="Arial" w:eastAsia="Times New Roman" w:hAnsi="Arial" w:cs="Arial"/>
                  <w:color w:val="000000"/>
                  <w:sz w:val="20"/>
                  <w:szCs w:val="20"/>
                  <w:u w:val="single"/>
                </w:rPr>
                <w:t>Frequently Asked Questions about the Federal Reserve System</w:t>
              </w:r>
            </w:hyperlink>
            <w:r w:rsidRPr="00424F6B">
              <w:rPr>
                <w:rFonts w:ascii="Arial" w:eastAsia="Times New Roman" w:hAnsi="Arial" w:cs="Arial"/>
                <w:sz w:val="20"/>
                <w:szCs w:val="20"/>
              </w:rPr>
              <w:t xml:space="preserve"> </w:t>
            </w:r>
          </w:p>
          <w:tbl>
            <w:tblPr>
              <w:tblW w:w="1200" w:type="pct"/>
              <w:jc w:val="center"/>
              <w:tblCellSpacing w:w="0" w:type="dxa"/>
              <w:tblCellMar>
                <w:left w:w="0" w:type="dxa"/>
                <w:right w:w="0" w:type="dxa"/>
              </w:tblCellMar>
              <w:tblLook w:val="04A0" w:firstRow="1" w:lastRow="0" w:firstColumn="1" w:lastColumn="0" w:noHBand="0" w:noVBand="1"/>
            </w:tblPr>
            <w:tblGrid>
              <w:gridCol w:w="2520"/>
            </w:tblGrid>
            <w:tr w:rsidR="00424F6B" w:rsidRPr="00424F6B">
              <w:trPr>
                <w:tblCellSpacing w:w="0" w:type="dxa"/>
                <w:jc w:val="center"/>
              </w:trPr>
              <w:tc>
                <w:tcPr>
                  <w:tcW w:w="0" w:type="auto"/>
                  <w:vAlign w:val="center"/>
                  <w:hideMark/>
                </w:tcPr>
                <w:p w:rsidR="00424F6B" w:rsidRPr="00424F6B" w:rsidRDefault="00424F6B" w:rsidP="00424F6B">
                  <w:pPr>
                    <w:spacing w:after="0"/>
                    <w:jc w:val="center"/>
                    <w:rPr>
                      <w:rFonts w:eastAsia="Times New Roman" w:cs="Times New Roman"/>
                      <w:sz w:val="24"/>
                      <w:szCs w:val="24"/>
                    </w:rPr>
                  </w:pPr>
                  <w:r w:rsidRPr="00424F6B">
                    <w:rPr>
                      <w:rFonts w:ascii="Arial" w:eastAsia="Times New Roman" w:hAnsi="Arial" w:cs="Arial"/>
                      <w:b/>
                      <w:bCs/>
                      <w:color w:val="FF0000"/>
                      <w:sz w:val="20"/>
                      <w:szCs w:val="20"/>
                    </w:rPr>
                    <w:t> </w:t>
                  </w:r>
                  <w:hyperlink r:id="rId33" w:anchor="Libros,Informes,Manuales" w:history="1">
                    <w:r w:rsidRPr="00424F6B">
                      <w:rPr>
                        <w:rFonts w:ascii="Arial" w:eastAsia="Times New Roman" w:hAnsi="Arial" w:cs="Arial"/>
                        <w:b/>
                        <w:bCs/>
                        <w:color w:val="FF0000"/>
                        <w:sz w:val="20"/>
                        <w:szCs w:val="20"/>
                      </w:rPr>
                      <w:t xml:space="preserve">Return to </w:t>
                    </w:r>
                    <w:proofErr w:type="spellStart"/>
                    <w:r w:rsidRPr="00424F6B">
                      <w:rPr>
                        <w:rFonts w:ascii="Arial" w:eastAsia="Times New Roman" w:hAnsi="Arial" w:cs="Arial"/>
                        <w:b/>
                        <w:bCs/>
                        <w:color w:val="FF0000"/>
                        <w:sz w:val="20"/>
                        <w:szCs w:val="20"/>
                      </w:rPr>
                      <w:t>Temas</w:t>
                    </w:r>
                    <w:proofErr w:type="spellEnd"/>
                    <w:r w:rsidRPr="00424F6B">
                      <w:rPr>
                        <w:rFonts w:ascii="Arial" w:eastAsia="Times New Roman" w:hAnsi="Arial" w:cs="Arial"/>
                        <w:b/>
                        <w:bCs/>
                        <w:color w:val="FF0000"/>
                        <w:sz w:val="20"/>
                        <w:szCs w:val="20"/>
                      </w:rPr>
                      <w:t xml:space="preserve"> / </w:t>
                    </w:r>
                    <w:proofErr w:type="spellStart"/>
                    <w:r w:rsidRPr="00424F6B">
                      <w:rPr>
                        <w:rFonts w:ascii="Arial" w:eastAsia="Times New Roman" w:hAnsi="Arial" w:cs="Arial"/>
                        <w:b/>
                        <w:bCs/>
                        <w:color w:val="FF0000"/>
                        <w:sz w:val="20"/>
                        <w:szCs w:val="20"/>
                      </w:rPr>
                      <w:t>Libros</w:t>
                    </w:r>
                    <w:proofErr w:type="spellEnd"/>
                  </w:hyperlink>
                </w:p>
              </w:tc>
            </w:tr>
          </w:tbl>
          <w:p w:rsidR="00424F6B" w:rsidRPr="00424F6B" w:rsidRDefault="00424F6B" w:rsidP="00424F6B">
            <w:pPr>
              <w:spacing w:after="0"/>
              <w:jc w:val="center"/>
              <w:rPr>
                <w:rFonts w:eastAsia="Times New Roman" w:cs="Times New Roman"/>
                <w:vanish/>
                <w:sz w:val="24"/>
                <w:szCs w:val="24"/>
              </w:rPr>
            </w:pPr>
          </w:p>
          <w:tbl>
            <w:tblPr>
              <w:tblW w:w="1450" w:type="pct"/>
              <w:jc w:val="center"/>
              <w:tblCellSpacing w:w="0" w:type="dxa"/>
              <w:tblCellMar>
                <w:left w:w="0" w:type="dxa"/>
                <w:right w:w="0" w:type="dxa"/>
              </w:tblCellMar>
              <w:tblLook w:val="04A0" w:firstRow="1" w:lastRow="0" w:firstColumn="1" w:lastColumn="0" w:noHBand="0" w:noVBand="1"/>
            </w:tblPr>
            <w:tblGrid>
              <w:gridCol w:w="3045"/>
            </w:tblGrid>
            <w:tr w:rsidR="00424F6B" w:rsidRPr="00424F6B">
              <w:trPr>
                <w:tblCellSpacing w:w="0" w:type="dxa"/>
                <w:jc w:val="center"/>
              </w:trPr>
              <w:tc>
                <w:tcPr>
                  <w:tcW w:w="0" w:type="auto"/>
                  <w:vAlign w:val="center"/>
                  <w:hideMark/>
                </w:tcPr>
                <w:p w:rsidR="00424F6B" w:rsidRPr="00424F6B" w:rsidRDefault="00424F6B" w:rsidP="00424F6B">
                  <w:pPr>
                    <w:spacing w:after="0"/>
                    <w:jc w:val="center"/>
                    <w:rPr>
                      <w:rFonts w:eastAsia="Times New Roman" w:cs="Times New Roman"/>
                      <w:sz w:val="24"/>
                      <w:szCs w:val="24"/>
                    </w:rPr>
                  </w:pPr>
                  <w:r w:rsidRPr="00424F6B">
                    <w:rPr>
                      <w:rFonts w:ascii="Arial" w:eastAsia="Times New Roman" w:hAnsi="Arial" w:cs="Arial"/>
                      <w:b/>
                      <w:bCs/>
                      <w:color w:val="FF0000"/>
                      <w:sz w:val="20"/>
                      <w:szCs w:val="20"/>
                    </w:rPr>
                    <w:t> </w:t>
                  </w:r>
                  <w:hyperlink r:id="rId34" w:anchor="Books-Treaties" w:history="1">
                    <w:r w:rsidRPr="00424F6B">
                      <w:rPr>
                        <w:rFonts w:ascii="Arial" w:eastAsia="Times New Roman" w:hAnsi="Arial" w:cs="Arial"/>
                        <w:b/>
                        <w:bCs/>
                        <w:color w:val="FF0000"/>
                        <w:sz w:val="20"/>
                        <w:szCs w:val="20"/>
                      </w:rPr>
                      <w:t xml:space="preserve">Return to The </w:t>
                    </w:r>
                    <w:proofErr w:type="spellStart"/>
                    <w:r w:rsidRPr="00424F6B">
                      <w:rPr>
                        <w:rFonts w:ascii="Arial" w:eastAsia="Times New Roman" w:hAnsi="Arial" w:cs="Arial"/>
                        <w:b/>
                        <w:bCs/>
                        <w:color w:val="FF0000"/>
                        <w:sz w:val="20"/>
                        <w:szCs w:val="20"/>
                      </w:rPr>
                      <w:t>Rothschilds</w:t>
                    </w:r>
                    <w:proofErr w:type="spellEnd"/>
                  </w:hyperlink>
                </w:p>
              </w:tc>
            </w:tr>
          </w:tbl>
          <w:p w:rsidR="00424F6B" w:rsidRPr="00424F6B" w:rsidRDefault="00424F6B" w:rsidP="00424F6B">
            <w:pPr>
              <w:spacing w:after="0"/>
              <w:jc w:val="center"/>
              <w:rPr>
                <w:rFonts w:eastAsia="Times New Roman" w:cs="Times New Roman"/>
                <w:vanish/>
                <w:sz w:val="24"/>
                <w:szCs w:val="24"/>
              </w:rPr>
            </w:pPr>
          </w:p>
          <w:tbl>
            <w:tblPr>
              <w:tblW w:w="1750" w:type="pct"/>
              <w:jc w:val="center"/>
              <w:tblCellSpacing w:w="0" w:type="dxa"/>
              <w:tblCellMar>
                <w:left w:w="0" w:type="dxa"/>
                <w:right w:w="0" w:type="dxa"/>
              </w:tblCellMar>
              <w:tblLook w:val="04A0" w:firstRow="1" w:lastRow="0" w:firstColumn="1" w:lastColumn="0" w:noHBand="0" w:noVBand="1"/>
            </w:tblPr>
            <w:tblGrid>
              <w:gridCol w:w="3675"/>
            </w:tblGrid>
            <w:tr w:rsidR="00424F6B" w:rsidRPr="00424F6B">
              <w:trPr>
                <w:tblCellSpacing w:w="0" w:type="dxa"/>
                <w:jc w:val="center"/>
              </w:trPr>
              <w:tc>
                <w:tcPr>
                  <w:tcW w:w="0" w:type="auto"/>
                  <w:vAlign w:val="center"/>
                  <w:hideMark/>
                </w:tcPr>
                <w:p w:rsidR="00424F6B" w:rsidRPr="00424F6B" w:rsidRDefault="00424F6B" w:rsidP="00424F6B">
                  <w:pPr>
                    <w:spacing w:after="0"/>
                    <w:jc w:val="center"/>
                    <w:rPr>
                      <w:rFonts w:eastAsia="Times New Roman" w:cs="Times New Roman"/>
                      <w:sz w:val="24"/>
                      <w:szCs w:val="24"/>
                    </w:rPr>
                  </w:pPr>
                  <w:r w:rsidRPr="00424F6B">
                    <w:rPr>
                      <w:rFonts w:ascii="Arial" w:eastAsia="Times New Roman" w:hAnsi="Arial" w:cs="Arial"/>
                      <w:b/>
                      <w:bCs/>
                      <w:color w:val="FF0000"/>
                      <w:sz w:val="20"/>
                      <w:szCs w:val="20"/>
                    </w:rPr>
                    <w:t xml:space="preserve">   </w:t>
                  </w:r>
                  <w:hyperlink r:id="rId35" w:anchor="Books-Treaties" w:history="1">
                    <w:r w:rsidRPr="00424F6B">
                      <w:rPr>
                        <w:rFonts w:ascii="Arial" w:eastAsia="Times New Roman" w:hAnsi="Arial" w:cs="Arial"/>
                        <w:b/>
                        <w:bCs/>
                        <w:color w:val="FF0000"/>
                        <w:sz w:val="20"/>
                        <w:szCs w:val="20"/>
                      </w:rPr>
                      <w:t>Return to The Federal Reserve</w:t>
                    </w:r>
                  </w:hyperlink>
                </w:p>
              </w:tc>
            </w:tr>
          </w:tbl>
          <w:p w:rsidR="00424F6B" w:rsidRPr="00424F6B" w:rsidRDefault="00424F6B" w:rsidP="00424F6B">
            <w:pPr>
              <w:spacing w:after="0"/>
              <w:jc w:val="center"/>
              <w:rPr>
                <w:rFonts w:eastAsia="Times New Roman" w:cs="Times New Roman"/>
                <w:vanish/>
                <w:sz w:val="24"/>
                <w:szCs w:val="24"/>
              </w:rPr>
            </w:pPr>
          </w:p>
          <w:tbl>
            <w:tblPr>
              <w:tblW w:w="2000" w:type="pct"/>
              <w:jc w:val="center"/>
              <w:tblCellSpacing w:w="0" w:type="dxa"/>
              <w:tblCellMar>
                <w:left w:w="0" w:type="dxa"/>
                <w:right w:w="0" w:type="dxa"/>
              </w:tblCellMar>
              <w:tblLook w:val="04A0" w:firstRow="1" w:lastRow="0" w:firstColumn="1" w:lastColumn="0" w:noHBand="0" w:noVBand="1"/>
            </w:tblPr>
            <w:tblGrid>
              <w:gridCol w:w="4200"/>
            </w:tblGrid>
            <w:tr w:rsidR="00424F6B" w:rsidRPr="00424F6B">
              <w:trPr>
                <w:tblCellSpacing w:w="0" w:type="dxa"/>
                <w:jc w:val="center"/>
              </w:trPr>
              <w:tc>
                <w:tcPr>
                  <w:tcW w:w="0" w:type="auto"/>
                  <w:vAlign w:val="center"/>
                  <w:hideMark/>
                </w:tcPr>
                <w:p w:rsidR="00424F6B" w:rsidRPr="00424F6B" w:rsidRDefault="00424F6B" w:rsidP="00424F6B">
                  <w:pPr>
                    <w:spacing w:after="0"/>
                    <w:jc w:val="center"/>
                    <w:rPr>
                      <w:rFonts w:eastAsia="Times New Roman" w:cs="Times New Roman"/>
                      <w:sz w:val="24"/>
                      <w:szCs w:val="24"/>
                    </w:rPr>
                  </w:pPr>
                  <w:hyperlink r:id="rId36" w:anchor="sociopolitica" w:history="1">
                    <w:r w:rsidRPr="00424F6B">
                      <w:rPr>
                        <w:rFonts w:ascii="Arial" w:eastAsia="Times New Roman" w:hAnsi="Arial" w:cs="Arial"/>
                        <w:b/>
                        <w:bCs/>
                        <w:color w:val="FF0000"/>
                        <w:sz w:val="20"/>
                        <w:szCs w:val="20"/>
                      </w:rPr>
                      <w:t xml:space="preserve">Return to </w:t>
                    </w:r>
                    <w:proofErr w:type="spellStart"/>
                    <w:r w:rsidRPr="00424F6B">
                      <w:rPr>
                        <w:rFonts w:ascii="Arial" w:eastAsia="Times New Roman" w:hAnsi="Arial" w:cs="Arial"/>
                        <w:b/>
                        <w:bCs/>
                        <w:color w:val="FF0000"/>
                        <w:sz w:val="20"/>
                        <w:szCs w:val="20"/>
                      </w:rPr>
                      <w:t>Temas</w:t>
                    </w:r>
                    <w:proofErr w:type="spellEnd"/>
                    <w:r w:rsidRPr="00424F6B">
                      <w:rPr>
                        <w:rFonts w:ascii="Arial" w:eastAsia="Times New Roman" w:hAnsi="Arial" w:cs="Arial"/>
                        <w:b/>
                        <w:bCs/>
                        <w:color w:val="FF0000"/>
                        <w:sz w:val="20"/>
                        <w:szCs w:val="20"/>
                      </w:rPr>
                      <w:t xml:space="preserve"> / </w:t>
                    </w:r>
                    <w:proofErr w:type="spellStart"/>
                    <w:r w:rsidRPr="00424F6B">
                      <w:rPr>
                        <w:rFonts w:ascii="Arial" w:eastAsia="Times New Roman" w:hAnsi="Arial" w:cs="Arial"/>
                        <w:b/>
                        <w:bCs/>
                        <w:color w:val="FF0000"/>
                        <w:sz w:val="20"/>
                        <w:szCs w:val="20"/>
                      </w:rPr>
                      <w:t>Sociopolitica</w:t>
                    </w:r>
                    <w:proofErr w:type="spellEnd"/>
                  </w:hyperlink>
                </w:p>
              </w:tc>
            </w:tr>
          </w:tbl>
          <w:p w:rsidR="00424F6B" w:rsidRPr="00424F6B" w:rsidRDefault="00424F6B" w:rsidP="00424F6B">
            <w:pPr>
              <w:spacing w:after="0"/>
              <w:rPr>
                <w:rFonts w:eastAsia="Times New Roman" w:cs="Times New Roman"/>
                <w:sz w:val="24"/>
                <w:szCs w:val="24"/>
              </w:rPr>
            </w:pPr>
            <w:r w:rsidRPr="00424F6B">
              <w:rPr>
                <w:rFonts w:eastAsia="Times New Roman" w:cs="Times New Roman"/>
                <w:sz w:val="24"/>
                <w:szCs w:val="24"/>
              </w:rPr>
              <w:t> </w:t>
            </w:r>
          </w:p>
        </w:tc>
      </w:tr>
    </w:tbl>
    <w:p w:rsidR="00424F6B" w:rsidRPr="00424F6B" w:rsidRDefault="00424F6B" w:rsidP="00424F6B">
      <w:pPr>
        <w:spacing w:after="0"/>
        <w:ind w:left="90" w:right="90"/>
        <w:rPr>
          <w:rFonts w:eastAsia="Times New Roman" w:cs="Times New Roman"/>
          <w:sz w:val="24"/>
          <w:szCs w:val="24"/>
        </w:rPr>
      </w:pPr>
      <w:r w:rsidRPr="00424F6B">
        <w:rPr>
          <w:rFonts w:eastAsia="Times New Roman" w:cs="Times New Roman"/>
          <w:sz w:val="24"/>
          <w:szCs w:val="24"/>
        </w:rPr>
        <w:lastRenderedPageBreak/>
        <w:t> </w:t>
      </w:r>
    </w:p>
    <w:p w:rsidR="000702A9" w:rsidRDefault="000702A9"/>
    <w:sectPr w:rsidR="000702A9" w:rsidSect="00424F6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rlin Sans FB">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C5C07"/>
    <w:multiLevelType w:val="multilevel"/>
    <w:tmpl w:val="A166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155F9B"/>
    <w:multiLevelType w:val="multilevel"/>
    <w:tmpl w:val="FD12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DE630D"/>
    <w:multiLevelType w:val="multilevel"/>
    <w:tmpl w:val="47AA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57335E"/>
    <w:multiLevelType w:val="multilevel"/>
    <w:tmpl w:val="9B9E7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F6B"/>
    <w:rsid w:val="000702A9"/>
    <w:rsid w:val="00424F6B"/>
    <w:rsid w:val="00871C46"/>
    <w:rsid w:val="00E81CA0"/>
    <w:rsid w:val="00F9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01F63-93EF-493A-8E8E-77DCAE5E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4F6B"/>
    <w:rPr>
      <w:color w:val="0000FF"/>
      <w:u w:val="single"/>
    </w:rPr>
  </w:style>
  <w:style w:type="paragraph" w:styleId="NormalWeb">
    <w:name w:val="Normal (Web)"/>
    <w:basedOn w:val="Normal"/>
    <w:uiPriority w:val="99"/>
    <w:semiHidden/>
    <w:unhideWhenUsed/>
    <w:rsid w:val="00424F6B"/>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03712">
      <w:bodyDiv w:val="1"/>
      <w:marLeft w:val="0"/>
      <w:marRight w:val="0"/>
      <w:marTop w:val="0"/>
      <w:marBottom w:val="0"/>
      <w:divBdr>
        <w:top w:val="none" w:sz="0" w:space="0" w:color="auto"/>
        <w:left w:val="none" w:sz="0" w:space="0" w:color="auto"/>
        <w:bottom w:val="none" w:sz="0" w:space="0" w:color="auto"/>
        <w:right w:val="none" w:sz="0" w:space="0" w:color="auto"/>
      </w:divBdr>
      <w:divsChild>
        <w:div w:id="1073045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75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47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64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7235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4399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986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urwinds10.com/" TargetMode="External"/><Relationship Id="rId13" Type="http://schemas.openxmlformats.org/officeDocument/2006/relationships/hyperlink" Target="http://www.bibliotecapleyades.net/sociopolitica/esp_sociopol_fed06a.htm" TargetMode="External"/><Relationship Id="rId18" Type="http://schemas.openxmlformats.org/officeDocument/2006/relationships/hyperlink" Target="http://www.bibliotecapleyades.net/sociopolitica/esp_sociopol_fed06c.htm" TargetMode="External"/><Relationship Id="rId26" Type="http://schemas.openxmlformats.org/officeDocument/2006/relationships/hyperlink" Target="http://www.bibliotecapleyades.net/sociopolitica/esp_sociopol_fed06g.htm" TargetMode="External"/><Relationship Id="rId3" Type="http://schemas.openxmlformats.org/officeDocument/2006/relationships/settings" Target="settings.xml"/><Relationship Id="rId21" Type="http://schemas.openxmlformats.org/officeDocument/2006/relationships/hyperlink" Target="http://www.bibliotecapleyades.net/sociopolitica/esp_sociopol_fed06e.htm" TargetMode="External"/><Relationship Id="rId34" Type="http://schemas.openxmlformats.org/officeDocument/2006/relationships/hyperlink" Target="http://www.bibliotecapleyades.net/esp_sociopol_rothschild.htm" TargetMode="External"/><Relationship Id="rId7" Type="http://schemas.openxmlformats.org/officeDocument/2006/relationships/hyperlink" Target="javascript:getPage('esp_sociopol_fed06_a.htm',650,480);" TargetMode="External"/><Relationship Id="rId12" Type="http://schemas.openxmlformats.org/officeDocument/2006/relationships/hyperlink" Target="http://www.bibliotecapleyades.net/sociopolitica/esp_sociopol_fed06a.htm" TargetMode="External"/><Relationship Id="rId17" Type="http://schemas.openxmlformats.org/officeDocument/2006/relationships/hyperlink" Target="http://www.bibliotecapleyades.net/sociopolitica/esp_sociopol_fed06c.htm" TargetMode="External"/><Relationship Id="rId25" Type="http://schemas.openxmlformats.org/officeDocument/2006/relationships/hyperlink" Target="http://www.bibliotecapleyades.net/sociopolitica/esp_sociopol_fed06g.htm" TargetMode="External"/><Relationship Id="rId33" Type="http://schemas.openxmlformats.org/officeDocument/2006/relationships/hyperlink" Target="http://www.bibliotecapleyades.net/esp_temas4.ht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ibliotecapleyades.net/sociopolitica/esp_sociopol_fed06c.htm" TargetMode="External"/><Relationship Id="rId20" Type="http://schemas.openxmlformats.org/officeDocument/2006/relationships/hyperlink" Target="http://www.bibliotecapleyades.net/sociopolitica/esp_sociopol_fed06d.htm" TargetMode="External"/><Relationship Id="rId29" Type="http://schemas.openxmlformats.org/officeDocument/2006/relationships/hyperlink" Target="http://www.bibliotecapleyades.net/sociopolitica/esp_sociopol_fed06h.htm"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bibliotecapleyades.net/sociopolitica/esp_sociopol_fed06a.htm" TargetMode="External"/><Relationship Id="rId24" Type="http://schemas.openxmlformats.org/officeDocument/2006/relationships/hyperlink" Target="http://www.bibliotecapleyades.net/sociopolitica/esp_sociopol_fed06f.htm" TargetMode="External"/><Relationship Id="rId32" Type="http://schemas.openxmlformats.org/officeDocument/2006/relationships/hyperlink" Target="http://www.bibliotecapleyades.net/sociopolitica/esp_sociopol_fed06h.htm" TargetMode="External"/><Relationship Id="rId37" Type="http://schemas.openxmlformats.org/officeDocument/2006/relationships/fontTable" Target="fontTable.xml"/><Relationship Id="rId5" Type="http://schemas.openxmlformats.org/officeDocument/2006/relationships/hyperlink" Target="http://www.fourwinds10.com/news/05-government/A-banking-irs/2004/05A-01-16-04-secrets-of-the-federal-reserve.html" TargetMode="External"/><Relationship Id="rId15" Type="http://schemas.openxmlformats.org/officeDocument/2006/relationships/hyperlink" Target="http://www.bibliotecapleyades.net/sociopolitica/esp_sociopol_fed06b.htm" TargetMode="External"/><Relationship Id="rId23" Type="http://schemas.openxmlformats.org/officeDocument/2006/relationships/hyperlink" Target="http://www.bibliotecapleyades.net/sociopolitica/esp_sociopol_fed06f.htm" TargetMode="External"/><Relationship Id="rId28" Type="http://schemas.openxmlformats.org/officeDocument/2006/relationships/hyperlink" Target="http://www.bibliotecapleyades.net/sociopolitica/esp_sociopol_fed06h.htm" TargetMode="External"/><Relationship Id="rId36" Type="http://schemas.openxmlformats.org/officeDocument/2006/relationships/hyperlink" Target="http://www.bibliotecapleyades.net/esp_temas2.htm" TargetMode="External"/><Relationship Id="rId10" Type="http://schemas.openxmlformats.org/officeDocument/2006/relationships/image" Target="media/image3.jpeg"/><Relationship Id="rId19" Type="http://schemas.openxmlformats.org/officeDocument/2006/relationships/hyperlink" Target="http://www.bibliotecapleyades.net/sociopolitica/esp_sociopol_fed06d.htm" TargetMode="External"/><Relationship Id="rId31" Type="http://schemas.openxmlformats.org/officeDocument/2006/relationships/hyperlink" Target="http://www.bibliotecapleyades.net/sociopolitica/esp_sociopol_fed06h.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bibliotecapleyades.net/sociopolitica/esp_sociopol_fed06a.htm" TargetMode="External"/><Relationship Id="rId22" Type="http://schemas.openxmlformats.org/officeDocument/2006/relationships/hyperlink" Target="http://www.bibliotecapleyades.net/sociopolitica/esp_sociopol_fed06e.htm" TargetMode="External"/><Relationship Id="rId27" Type="http://schemas.openxmlformats.org/officeDocument/2006/relationships/hyperlink" Target="http://www.bibliotecapleyades.net/sociopolitica/esp_sociopol_fed06h.htm" TargetMode="External"/><Relationship Id="rId30" Type="http://schemas.openxmlformats.org/officeDocument/2006/relationships/hyperlink" Target="http://www.bibliotecapleyades.net/sociopolitica/esp_sociopol_fed06h.htm" TargetMode="External"/><Relationship Id="rId35" Type="http://schemas.openxmlformats.org/officeDocument/2006/relationships/hyperlink" Target="http://www.bibliotecapleyades.net/esp_sociopol_f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2015-03-27T02:26:00Z</dcterms:created>
  <dcterms:modified xsi:type="dcterms:W3CDTF">2015-03-27T02:27:00Z</dcterms:modified>
</cp:coreProperties>
</file>