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31057" w14:textId="70EC51AA" w:rsidR="00A708F3" w:rsidRPr="00A708F3" w:rsidRDefault="00A708F3" w:rsidP="00A708F3">
      <w:pPr>
        <w:pStyle w:val="Standard"/>
        <w:rPr>
          <w:rFonts w:ascii="Times New Roman" w:hAnsi="Times New Roman" w:cs="Times New Roman"/>
          <w:sz w:val="24"/>
          <w:szCs w:val="24"/>
        </w:rPr>
      </w:pPr>
      <w:r w:rsidRPr="00A708F3">
        <w:rPr>
          <w:rFonts w:ascii="Times New Roman" w:hAnsi="Times New Roman" w:cs="Times New Roman"/>
          <w:sz w:val="24"/>
          <w:szCs w:val="24"/>
        </w:rPr>
        <w:t xml:space="preserve">Excepts </w:t>
      </w:r>
      <w:r>
        <w:rPr>
          <w:rFonts w:ascii="Times New Roman" w:hAnsi="Times New Roman" w:cs="Times New Roman"/>
          <w:sz w:val="24"/>
          <w:szCs w:val="24"/>
        </w:rPr>
        <w:t xml:space="preserve">from Appendix to Chapter Application to Alliance from </w:t>
      </w:r>
      <w:r>
        <w:rPr>
          <w:rFonts w:ascii="Times New Roman" w:hAnsi="Times New Roman" w:cs="Times New Roman"/>
          <w:sz w:val="24"/>
          <w:szCs w:val="24"/>
        </w:rPr>
        <w:t xml:space="preserve">Frans C. </w:t>
      </w:r>
      <w:proofErr w:type="spellStart"/>
      <w:r>
        <w:rPr>
          <w:rFonts w:ascii="Times New Roman" w:hAnsi="Times New Roman" w:cs="Times New Roman"/>
          <w:sz w:val="24"/>
          <w:szCs w:val="24"/>
        </w:rPr>
        <w:t>Verhagen</w:t>
      </w:r>
      <w:proofErr w:type="spellEnd"/>
      <w:r>
        <w:rPr>
          <w:rFonts w:ascii="Times New Roman" w:hAnsi="Times New Roman" w:cs="Times New Roman"/>
          <w:sz w:val="24"/>
          <w:szCs w:val="24"/>
        </w:rPr>
        <w:t>, South Carolina:</w:t>
      </w:r>
    </w:p>
    <w:p w14:paraId="23E30D2F" w14:textId="77777777" w:rsidR="00A708F3" w:rsidRDefault="00A708F3" w:rsidP="00A708F3">
      <w:pPr>
        <w:pStyle w:val="Standard"/>
        <w:rPr>
          <w:rFonts w:ascii="Times New Roman" w:hAnsi="Times New Roman" w:cs="Times New Roman"/>
          <w:sz w:val="24"/>
          <w:szCs w:val="24"/>
          <w:highlight w:val="yellow"/>
        </w:rPr>
      </w:pPr>
    </w:p>
    <w:p w14:paraId="7A4F7A32" w14:textId="3505DCB2" w:rsidR="00A708F3" w:rsidRDefault="00A708F3" w:rsidP="00A708F3">
      <w:pPr>
        <w:pStyle w:val="Standard"/>
        <w:rPr>
          <w:rFonts w:ascii="Times New Roman" w:hAnsi="Times New Roman" w:cs="Times New Roman"/>
          <w:sz w:val="24"/>
          <w:szCs w:val="24"/>
        </w:rPr>
      </w:pPr>
      <w:r w:rsidRPr="0025248A">
        <w:rPr>
          <w:rFonts w:ascii="Times New Roman" w:hAnsi="Times New Roman" w:cs="Times New Roman"/>
          <w:sz w:val="24"/>
          <w:szCs w:val="24"/>
          <w:highlight w:val="yellow"/>
        </w:rPr>
        <w:t>In my categorized table of 24 financial, fiscal and monetary reform measures and transformational policies it is rank ordered as one of the strongest monetary reform measures needed for a just and sustainable global governance system and a stepping stone to a money-based financial system in its various forms of the Modern Monetary Theory (MMT).</w:t>
      </w:r>
    </w:p>
    <w:p w14:paraId="45CE9436" w14:textId="77777777" w:rsidR="00100225" w:rsidRDefault="00100225" w:rsidP="00100225">
      <w:pPr>
        <w:pStyle w:val="Heading1"/>
        <w:rPr>
          <w:sz w:val="24"/>
          <w:szCs w:val="24"/>
          <w:highlight w:val="yellow"/>
        </w:rPr>
      </w:pPr>
    </w:p>
    <w:p w14:paraId="6F4BA468" w14:textId="1EE8032D" w:rsidR="00100225" w:rsidRPr="0025248A" w:rsidRDefault="00100225" w:rsidP="00100225">
      <w:pPr>
        <w:pStyle w:val="Heading1"/>
        <w:rPr>
          <w:highlight w:val="yellow"/>
        </w:rPr>
      </w:pPr>
      <w:r w:rsidRPr="0025248A">
        <w:rPr>
          <w:sz w:val="24"/>
          <w:szCs w:val="24"/>
          <w:highlight w:val="yellow"/>
        </w:rPr>
        <w:t>PROGRAM</w:t>
      </w:r>
    </w:p>
    <w:p w14:paraId="43EF2CAE" w14:textId="77777777" w:rsidR="00100225" w:rsidRDefault="00100225" w:rsidP="00100225">
      <w:pPr>
        <w:pStyle w:val="Standard"/>
      </w:pPr>
      <w:r w:rsidRPr="0025248A">
        <w:rPr>
          <w:rFonts w:ascii="Times New Roman" w:hAnsi="Times New Roman" w:cs="Times New Roman"/>
          <w:sz w:val="24"/>
          <w:szCs w:val="24"/>
          <w:highlight w:val="yellow"/>
        </w:rPr>
        <w:t>Specific chapter contribution to the Alliance consist of highlighting the international planning framework of a just and sustainable global governance system, particularly in terms of the 24 financial, fiscal and monetary reformist measures and transformational policies via the Global 24 Initiative.</w:t>
      </w:r>
    </w:p>
    <w:p w14:paraId="3CF06EE8" w14:textId="525B9EB6" w:rsidR="00A708F3" w:rsidRDefault="00A708F3" w:rsidP="00A708F3">
      <w:pPr>
        <w:pStyle w:val="Standard"/>
        <w:rPr>
          <w:rFonts w:ascii="Times New Roman" w:hAnsi="Times New Roman" w:cs="Times New Roman"/>
          <w:sz w:val="24"/>
          <w:szCs w:val="24"/>
        </w:rPr>
      </w:pPr>
    </w:p>
    <w:p w14:paraId="4E3DA0EC" w14:textId="77777777" w:rsidR="00100225" w:rsidRDefault="00100225" w:rsidP="00100225">
      <w:pPr>
        <w:pStyle w:val="Standard"/>
      </w:pPr>
      <w:r w:rsidRPr="0025248A">
        <w:rPr>
          <w:rFonts w:ascii="Times New Roman" w:hAnsi="Times New Roman" w:cs="Times New Roman"/>
          <w:sz w:val="24"/>
          <w:szCs w:val="24"/>
          <w:highlight w:val="yellow"/>
        </w:rPr>
        <w:t>Advocacy:  promoting the Global 24 Initiative on county, state and federal and international levels</w:t>
      </w:r>
    </w:p>
    <w:p w14:paraId="1FE492FF" w14:textId="392D4E20" w:rsidR="00100225" w:rsidRDefault="00100225" w:rsidP="00A708F3">
      <w:pPr>
        <w:pStyle w:val="Standard"/>
        <w:rPr>
          <w:rFonts w:ascii="Times New Roman" w:hAnsi="Times New Roman" w:cs="Times New Roman"/>
          <w:sz w:val="24"/>
          <w:szCs w:val="24"/>
        </w:rPr>
      </w:pPr>
    </w:p>
    <w:p w14:paraId="1A1AEC7B" w14:textId="15EEEFC5" w:rsidR="00100225" w:rsidRDefault="00100225" w:rsidP="00A708F3">
      <w:pPr>
        <w:pStyle w:val="Standard"/>
        <w:rPr>
          <w:rFonts w:ascii="Times New Roman" w:hAnsi="Times New Roman" w:cs="Times New Roman"/>
          <w:sz w:val="24"/>
          <w:szCs w:val="24"/>
        </w:rPr>
      </w:pPr>
    </w:p>
    <w:p w14:paraId="70403A0C" w14:textId="77777777" w:rsidR="00100225" w:rsidRDefault="00100225" w:rsidP="00100225">
      <w:pPr>
        <w:pStyle w:val="Standard"/>
      </w:pPr>
      <w:r w:rsidRPr="0025248A">
        <w:rPr>
          <w:rFonts w:ascii="Times New Roman" w:hAnsi="Times New Roman" w:cs="Times New Roman"/>
          <w:sz w:val="24"/>
          <w:szCs w:val="24"/>
          <w:highlight w:val="yellow"/>
        </w:rPr>
        <w:t>The Appendix below presents the draft platform of November  7 that specifies the contents of the Global 24 Initiative.</w:t>
      </w:r>
    </w:p>
    <w:p w14:paraId="0A711E2E" w14:textId="78072E5C" w:rsidR="00100225" w:rsidRDefault="00100225" w:rsidP="00A708F3">
      <w:pPr>
        <w:pStyle w:val="Standard"/>
        <w:rPr>
          <w:rFonts w:ascii="Times New Roman" w:hAnsi="Times New Roman" w:cs="Times New Roman"/>
          <w:sz w:val="24"/>
          <w:szCs w:val="24"/>
        </w:rPr>
      </w:pPr>
    </w:p>
    <w:p w14:paraId="468A7E6D" w14:textId="4A20F0F1" w:rsidR="00100225" w:rsidRDefault="00100225" w:rsidP="00A708F3">
      <w:pPr>
        <w:pStyle w:val="Standard"/>
        <w:rPr>
          <w:rFonts w:ascii="Times New Roman" w:hAnsi="Times New Roman" w:cs="Times New Roman"/>
          <w:sz w:val="24"/>
          <w:szCs w:val="24"/>
        </w:rPr>
      </w:pPr>
    </w:p>
    <w:p w14:paraId="6CC8231E" w14:textId="0253D59E" w:rsidR="00100225" w:rsidRDefault="00B47E8D" w:rsidP="00A708F3">
      <w:pPr>
        <w:pStyle w:val="Standard"/>
        <w:rPr>
          <w:rFonts w:ascii="Times New Roman" w:hAnsi="Times New Roman" w:cs="Times New Roman"/>
          <w:sz w:val="24"/>
          <w:szCs w:val="24"/>
        </w:rPr>
      </w:pPr>
      <w:r w:rsidRPr="0025248A">
        <w:rPr>
          <w:rFonts w:ascii="Times New Roman" w:hAnsi="Times New Roman" w:cs="Times New Roman"/>
          <w:sz w:val="24"/>
          <w:szCs w:val="24"/>
          <w:highlight w:val="yellow"/>
        </w:rPr>
        <w:t>The following 12 reformist financial, fiscal and monetary measures and the 12 transformational financial, fiscal and monetary  policies constitute 24 imperatives that be used as  justified demands by citizens in democratic societies</w:t>
      </w:r>
    </w:p>
    <w:p w14:paraId="6536C1B9" w14:textId="00B2C050" w:rsidR="00B47E8D" w:rsidRDefault="00B47E8D" w:rsidP="00A708F3">
      <w:pPr>
        <w:pStyle w:val="Standard"/>
        <w:rPr>
          <w:rFonts w:ascii="Times New Roman" w:hAnsi="Times New Roman" w:cs="Times New Roman"/>
          <w:sz w:val="24"/>
          <w:szCs w:val="24"/>
        </w:rPr>
      </w:pPr>
    </w:p>
    <w:p w14:paraId="648868F8" w14:textId="602FDCDE" w:rsidR="00B47E8D" w:rsidRDefault="00B47E8D" w:rsidP="00A708F3">
      <w:pPr>
        <w:pStyle w:val="Standard"/>
        <w:rPr>
          <w:rFonts w:ascii="Times New Roman" w:hAnsi="Times New Roman" w:cs="Times New Roman"/>
          <w:sz w:val="24"/>
          <w:szCs w:val="24"/>
        </w:rPr>
      </w:pPr>
    </w:p>
    <w:p w14:paraId="27390FBC" w14:textId="0F882945" w:rsidR="00B47E8D" w:rsidRDefault="00B47E8D" w:rsidP="00A708F3">
      <w:pPr>
        <w:pStyle w:val="Standard"/>
        <w:rPr>
          <w:rFonts w:ascii="Times New Roman" w:hAnsi="Times New Roman" w:cs="Times New Roman"/>
          <w:sz w:val="24"/>
          <w:szCs w:val="24"/>
        </w:rPr>
      </w:pPr>
      <w:r w:rsidRPr="0025248A">
        <w:rPr>
          <w:rFonts w:ascii="Times New Roman" w:hAnsi="Times New Roman" w:cs="Times New Roman"/>
          <w:sz w:val="24"/>
          <w:szCs w:val="24"/>
          <w:highlight w:val="yellow"/>
        </w:rPr>
        <w:t>Finally, these 24 imperatives/demands will constitute, as a starting point,  the backbone for the Alliance of Just Money’s Central North Carolina Chapter’ discussion of financial, fiscal and monetary issues for the sharpening of the near-, middle- and long-term strategy and program within the perspective of a just and sustainable global governance system of the 21</w:t>
      </w:r>
      <w:r w:rsidRPr="0025248A">
        <w:rPr>
          <w:rFonts w:ascii="Times New Roman" w:hAnsi="Times New Roman" w:cs="Times New Roman"/>
          <w:sz w:val="24"/>
          <w:szCs w:val="24"/>
          <w:highlight w:val="yellow"/>
          <w:vertAlign w:val="superscript"/>
        </w:rPr>
        <w:t>st</w:t>
      </w:r>
      <w:r w:rsidRPr="0025248A">
        <w:rPr>
          <w:rFonts w:ascii="Times New Roman" w:hAnsi="Times New Roman" w:cs="Times New Roman"/>
          <w:sz w:val="24"/>
          <w:szCs w:val="24"/>
          <w:highlight w:val="yellow"/>
        </w:rPr>
        <w:t xml:space="preserve"> century</w:t>
      </w:r>
    </w:p>
    <w:p w14:paraId="75A3E546" w14:textId="2B9FAAE3" w:rsidR="00B47E8D" w:rsidRDefault="00B47E8D" w:rsidP="00A708F3">
      <w:pPr>
        <w:pStyle w:val="Standard"/>
        <w:rPr>
          <w:rFonts w:ascii="Times New Roman" w:hAnsi="Times New Roman" w:cs="Times New Roman"/>
          <w:sz w:val="24"/>
          <w:szCs w:val="24"/>
        </w:rPr>
      </w:pPr>
    </w:p>
    <w:p w14:paraId="276B9511" w14:textId="65427568" w:rsidR="00B47E8D" w:rsidRDefault="00B47E8D" w:rsidP="00A708F3">
      <w:pPr>
        <w:pStyle w:val="Standard"/>
        <w:rPr>
          <w:rFonts w:ascii="Times New Roman" w:hAnsi="Times New Roman" w:cs="Times New Roman"/>
          <w:sz w:val="24"/>
          <w:szCs w:val="24"/>
        </w:rPr>
      </w:pPr>
    </w:p>
    <w:p w14:paraId="760D1356" w14:textId="77777777" w:rsidR="00B47E8D" w:rsidRPr="0025248A" w:rsidRDefault="00B47E8D" w:rsidP="00B47E8D">
      <w:pPr>
        <w:pStyle w:val="Standard"/>
        <w:numPr>
          <w:ilvl w:val="0"/>
          <w:numId w:val="3"/>
        </w:numPr>
        <w:rPr>
          <w:highlight w:val="yellow"/>
        </w:rPr>
      </w:pPr>
      <w:r w:rsidRPr="0025248A">
        <w:rPr>
          <w:rFonts w:ascii="Times New Roman" w:hAnsi="Times New Roman" w:cs="Times New Roman"/>
          <w:sz w:val="24"/>
          <w:szCs w:val="24"/>
          <w:highlight w:val="yellow"/>
        </w:rPr>
        <w:t>Monetizing sovereign (governmental) debt can be done as a reformist measure or as transformational policy of a new global financial system under the MMT (Modern Monetary Theory) umbrella.</w:t>
      </w:r>
    </w:p>
    <w:p w14:paraId="6EABBFCD" w14:textId="77777777" w:rsidR="00B47E8D" w:rsidRDefault="00B47E8D" w:rsidP="00B47E8D">
      <w:pPr>
        <w:pStyle w:val="Standard"/>
        <w:numPr>
          <w:ilvl w:val="0"/>
          <w:numId w:val="3"/>
        </w:numPr>
      </w:pPr>
      <w:r w:rsidRPr="0025248A">
        <w:rPr>
          <w:rFonts w:ascii="Times New Roman" w:hAnsi="Times New Roman" w:cs="Times New Roman"/>
          <w:sz w:val="24"/>
          <w:szCs w:val="24"/>
          <w:highlight w:val="yellow"/>
        </w:rPr>
        <w:t xml:space="preserve">The US dominated International Monetary Fund and its Chinese counterpart will establish the world’s finance facility and  jointly manage and  finance governmental policies in cooperation with the </w:t>
      </w:r>
      <w:r w:rsidRPr="0025248A">
        <w:rPr>
          <w:rFonts w:ascii="Times New Roman" w:hAnsi="Times New Roman" w:cs="Times New Roman"/>
          <w:sz w:val="24"/>
          <w:szCs w:val="24"/>
          <w:highlight w:val="yellow"/>
        </w:rPr>
        <w:lastRenderedPageBreak/>
        <w:t>proposed Federated Global Central Bank (FGCBK) and the appropriate UN agencies engaged in the 17 SDGs(Sustainable Development Goals) of the UN 2030 Agenda</w:t>
      </w:r>
      <w:r>
        <w:rPr>
          <w:rFonts w:ascii="Times New Roman" w:hAnsi="Times New Roman" w:cs="Times New Roman"/>
          <w:sz w:val="24"/>
          <w:szCs w:val="24"/>
        </w:rPr>
        <w:t>.</w:t>
      </w:r>
    </w:p>
    <w:p w14:paraId="4DEA1B86" w14:textId="77777777" w:rsidR="00B47E8D" w:rsidRPr="0025248A" w:rsidRDefault="00B47E8D" w:rsidP="00B47E8D">
      <w:pPr>
        <w:pStyle w:val="Standard"/>
        <w:numPr>
          <w:ilvl w:val="0"/>
          <w:numId w:val="3"/>
        </w:numPr>
        <w:rPr>
          <w:highlight w:val="yellow"/>
        </w:rPr>
      </w:pPr>
      <w:r w:rsidRPr="0025248A">
        <w:rPr>
          <w:rFonts w:ascii="Times New Roman" w:hAnsi="Times New Roman" w:cs="Times New Roman"/>
          <w:sz w:val="24"/>
          <w:szCs w:val="24"/>
          <w:highlight w:val="yellow"/>
        </w:rPr>
        <w:t>The Global North dominated World Bank and its Chinese counterpart will establish the world’s development organization, and jointly manage government sponsored projects in cooperation with the above-mentioned Central Bank and the appropriate UN agencies.</w:t>
      </w:r>
    </w:p>
    <w:p w14:paraId="419EF484" w14:textId="292ECDDB" w:rsidR="00B47E8D" w:rsidRDefault="00B47E8D" w:rsidP="00A708F3">
      <w:pPr>
        <w:pStyle w:val="Standard"/>
        <w:rPr>
          <w:rFonts w:ascii="Times New Roman" w:hAnsi="Times New Roman" w:cs="Times New Roman"/>
          <w:sz w:val="24"/>
          <w:szCs w:val="24"/>
        </w:rPr>
      </w:pPr>
    </w:p>
    <w:p w14:paraId="039C0CCD" w14:textId="14A3B778" w:rsidR="00B47E8D" w:rsidRDefault="00B47E8D" w:rsidP="00A708F3">
      <w:pPr>
        <w:pStyle w:val="Standard"/>
        <w:rPr>
          <w:rFonts w:ascii="Times New Roman" w:hAnsi="Times New Roman" w:cs="Times New Roman"/>
          <w:sz w:val="24"/>
          <w:szCs w:val="24"/>
        </w:rPr>
      </w:pPr>
    </w:p>
    <w:p w14:paraId="0D4A0EBE" w14:textId="77777777" w:rsidR="00B47E8D" w:rsidRPr="0025248A" w:rsidRDefault="00B47E8D" w:rsidP="00B47E8D">
      <w:pPr>
        <w:pStyle w:val="Standard"/>
        <w:numPr>
          <w:ilvl w:val="0"/>
          <w:numId w:val="3"/>
        </w:numPr>
        <w:rPr>
          <w:highlight w:val="yellow"/>
        </w:rPr>
      </w:pPr>
      <w:r w:rsidRPr="0025248A">
        <w:rPr>
          <w:rFonts w:ascii="Times New Roman" w:hAnsi="Times New Roman" w:cs="Times New Roman"/>
          <w:sz w:val="24"/>
          <w:szCs w:val="24"/>
          <w:highlight w:val="yellow"/>
        </w:rPr>
        <w:t>Taxation is to be greatly reduced because governments will create most financial resources under the financial laws originating from the various versions of the Modern Monetary Theory.</w:t>
      </w:r>
    </w:p>
    <w:p w14:paraId="67C22366" w14:textId="01B0DD26" w:rsidR="00B47E8D" w:rsidRDefault="00B47E8D" w:rsidP="00A708F3">
      <w:pPr>
        <w:pStyle w:val="Standard"/>
        <w:rPr>
          <w:rFonts w:ascii="Times New Roman" w:hAnsi="Times New Roman" w:cs="Times New Roman"/>
          <w:sz w:val="24"/>
          <w:szCs w:val="24"/>
        </w:rPr>
      </w:pPr>
    </w:p>
    <w:p w14:paraId="7920B5FF" w14:textId="76F2E482" w:rsidR="00B47E8D" w:rsidRDefault="00B47E8D" w:rsidP="00A708F3">
      <w:pPr>
        <w:pStyle w:val="Standard"/>
        <w:rPr>
          <w:rFonts w:ascii="Times New Roman" w:hAnsi="Times New Roman" w:cs="Times New Roman"/>
          <w:sz w:val="24"/>
          <w:szCs w:val="24"/>
        </w:rPr>
      </w:pPr>
    </w:p>
    <w:p w14:paraId="404C12CA" w14:textId="77777777" w:rsidR="00B47E8D" w:rsidRDefault="00B47E8D" w:rsidP="00B47E8D">
      <w:pPr>
        <w:pStyle w:val="Standard"/>
        <w:numPr>
          <w:ilvl w:val="0"/>
          <w:numId w:val="3"/>
        </w:numPr>
      </w:pPr>
      <w:r w:rsidRPr="0025248A">
        <w:rPr>
          <w:rFonts w:ascii="Times New Roman" w:hAnsi="Times New Roman" w:cs="Times New Roman"/>
          <w:sz w:val="24"/>
          <w:szCs w:val="24"/>
          <w:highlight w:val="yellow"/>
        </w:rPr>
        <w:t xml:space="preserve">Have the world’s </w:t>
      </w:r>
      <w:r w:rsidRPr="0025248A">
        <w:rPr>
          <w:rFonts w:ascii="Times New Roman" w:hAnsi="Times New Roman" w:cs="Times New Roman"/>
          <w:b/>
          <w:bCs/>
          <w:sz w:val="24"/>
          <w:szCs w:val="24"/>
          <w:highlight w:val="yellow"/>
        </w:rPr>
        <w:t>federated  central bank</w:t>
      </w:r>
      <w:r w:rsidRPr="0025248A">
        <w:rPr>
          <w:rFonts w:ascii="Times New Roman" w:hAnsi="Times New Roman" w:cs="Times New Roman"/>
          <w:sz w:val="24"/>
          <w:szCs w:val="24"/>
          <w:highlight w:val="yellow"/>
        </w:rPr>
        <w:t>, which is to be a central part of the United Nations, issue coin and determine the value of a nation’s currency based on its decarbonization level and consider a digital world currency in the near future.</w:t>
      </w:r>
    </w:p>
    <w:p w14:paraId="5F353D25" w14:textId="331C147F" w:rsidR="00B47E8D" w:rsidRDefault="00B47E8D" w:rsidP="00A708F3">
      <w:pPr>
        <w:pStyle w:val="Standard"/>
        <w:rPr>
          <w:rFonts w:ascii="Times New Roman" w:hAnsi="Times New Roman" w:cs="Times New Roman"/>
          <w:sz w:val="24"/>
          <w:szCs w:val="24"/>
        </w:rPr>
      </w:pPr>
    </w:p>
    <w:p w14:paraId="574B1484" w14:textId="77777777" w:rsidR="00A5298D" w:rsidRDefault="00A5298D" w:rsidP="00A708F3">
      <w:pPr>
        <w:pStyle w:val="Standard"/>
        <w:rPr>
          <w:rFonts w:ascii="Times New Roman" w:hAnsi="Times New Roman" w:cs="Times New Roman"/>
          <w:sz w:val="24"/>
          <w:szCs w:val="24"/>
        </w:rPr>
      </w:pPr>
    </w:p>
    <w:p w14:paraId="7932D667" w14:textId="77777777" w:rsidR="00A708F3" w:rsidRDefault="00A708F3" w:rsidP="00A708F3">
      <w:pPr>
        <w:pStyle w:val="Standard"/>
      </w:pPr>
    </w:p>
    <w:p w14:paraId="26D1002F" w14:textId="77777777" w:rsidR="00DF1918" w:rsidRPr="00B23005" w:rsidRDefault="00DF1918" w:rsidP="00B23005"/>
    <w:sectPr w:rsidR="00DF1918" w:rsidRPr="00B23005" w:rsidSect="005172F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3FB8E" w14:textId="77777777" w:rsidR="00AA2E03" w:rsidRDefault="00AA2E03" w:rsidP="005172F9">
      <w:pPr>
        <w:spacing w:after="0" w:line="240" w:lineRule="auto"/>
      </w:pPr>
      <w:r>
        <w:separator/>
      </w:r>
    </w:p>
  </w:endnote>
  <w:endnote w:type="continuationSeparator" w:id="0">
    <w:p w14:paraId="100A7E0F" w14:textId="77777777" w:rsidR="00AA2E03" w:rsidRDefault="00AA2E03" w:rsidP="0051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E3AFD" w14:textId="77777777" w:rsidR="005172F9" w:rsidRDefault="0051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AA490" w14:textId="77777777" w:rsidR="005172F9" w:rsidRDefault="00517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A53E" w14:textId="77777777" w:rsidR="005172F9" w:rsidRDefault="0051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E0DD4" w14:textId="77777777" w:rsidR="00AA2E03" w:rsidRDefault="00AA2E03" w:rsidP="005172F9">
      <w:pPr>
        <w:spacing w:after="0" w:line="240" w:lineRule="auto"/>
      </w:pPr>
      <w:r>
        <w:separator/>
      </w:r>
    </w:p>
  </w:footnote>
  <w:footnote w:type="continuationSeparator" w:id="0">
    <w:p w14:paraId="108D34FB" w14:textId="77777777" w:rsidR="00AA2E03" w:rsidRDefault="00AA2E03" w:rsidP="00517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8E38" w14:textId="77777777" w:rsidR="005172F9" w:rsidRDefault="00517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2C55E5EF" w14:textId="77777777" w:rsidR="005172F9" w:rsidRDefault="005172F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69DF4480" w14:textId="77777777" w:rsidR="005172F9" w:rsidRDefault="00517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609A9" w14:textId="77777777" w:rsidR="005172F9" w:rsidRDefault="0051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69DB"/>
    <w:multiLevelType w:val="multilevel"/>
    <w:tmpl w:val="7664430C"/>
    <w:styleLink w:val="WWNum5"/>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EA91AF6"/>
    <w:multiLevelType w:val="hybridMultilevel"/>
    <w:tmpl w:val="448C1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920"/>
    <w:multiLevelType w:val="hybridMultilevel"/>
    <w:tmpl w:val="0986D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9"/>
    <w:rsid w:val="0008452A"/>
    <w:rsid w:val="0009740A"/>
    <w:rsid w:val="000D5F77"/>
    <w:rsid w:val="00100225"/>
    <w:rsid w:val="00185097"/>
    <w:rsid w:val="001D3AF0"/>
    <w:rsid w:val="001E3A81"/>
    <w:rsid w:val="003841B4"/>
    <w:rsid w:val="005172F9"/>
    <w:rsid w:val="005B0812"/>
    <w:rsid w:val="007D0722"/>
    <w:rsid w:val="009E4B18"/>
    <w:rsid w:val="00A5298D"/>
    <w:rsid w:val="00A708F3"/>
    <w:rsid w:val="00A756A6"/>
    <w:rsid w:val="00AA2E03"/>
    <w:rsid w:val="00AC1F8D"/>
    <w:rsid w:val="00AD624B"/>
    <w:rsid w:val="00B14D1F"/>
    <w:rsid w:val="00B23005"/>
    <w:rsid w:val="00B47E8D"/>
    <w:rsid w:val="00B94153"/>
    <w:rsid w:val="00BE21A1"/>
    <w:rsid w:val="00DF1918"/>
    <w:rsid w:val="00EA7CAC"/>
    <w:rsid w:val="00EE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2186"/>
  <w15:chartTrackingRefBased/>
  <w15:docId w15:val="{8C5A7035-DFD4-4F75-AB54-1615903F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F0"/>
  </w:style>
  <w:style w:type="paragraph" w:styleId="Heading1">
    <w:name w:val="heading 1"/>
    <w:basedOn w:val="Normal"/>
    <w:link w:val="Heading1Char"/>
    <w:uiPriority w:val="9"/>
    <w:qFormat/>
    <w:rsid w:val="001D3A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D3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D3AF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F9"/>
  </w:style>
  <w:style w:type="paragraph" w:styleId="Footer">
    <w:name w:val="footer"/>
    <w:basedOn w:val="Normal"/>
    <w:link w:val="FooterChar"/>
    <w:uiPriority w:val="99"/>
    <w:unhideWhenUsed/>
    <w:rsid w:val="00517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F9"/>
  </w:style>
  <w:style w:type="character" w:customStyle="1" w:styleId="Heading1Char">
    <w:name w:val="Heading 1 Char"/>
    <w:basedOn w:val="DefaultParagraphFont"/>
    <w:link w:val="Heading1"/>
    <w:uiPriority w:val="9"/>
    <w:rsid w:val="001D3A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3AF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D3AF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D3AF0"/>
    <w:rPr>
      <w:color w:val="0000FF"/>
      <w:u w:val="single"/>
    </w:rPr>
  </w:style>
  <w:style w:type="character" w:customStyle="1" w:styleId="related-button-text">
    <w:name w:val="related-button-text"/>
    <w:basedOn w:val="DefaultParagraphFont"/>
    <w:rsid w:val="001D3AF0"/>
  </w:style>
  <w:style w:type="character" w:customStyle="1" w:styleId="article-type">
    <w:name w:val="article-type"/>
    <w:basedOn w:val="DefaultParagraphFont"/>
    <w:rsid w:val="001D3AF0"/>
  </w:style>
  <w:style w:type="character" w:styleId="Strong">
    <w:name w:val="Strong"/>
    <w:basedOn w:val="DefaultParagraphFont"/>
    <w:uiPriority w:val="22"/>
    <w:qFormat/>
    <w:rsid w:val="001D3AF0"/>
    <w:rPr>
      <w:b/>
      <w:bCs/>
    </w:rPr>
  </w:style>
  <w:style w:type="character" w:customStyle="1" w:styleId="opinion-article-marker">
    <w:name w:val="opinion-article-marker"/>
    <w:basedOn w:val="DefaultParagraphFont"/>
    <w:rsid w:val="001D3AF0"/>
  </w:style>
  <w:style w:type="paragraph" w:styleId="NormalWeb">
    <w:name w:val="Normal (Web)"/>
    <w:basedOn w:val="Normal"/>
    <w:uiPriority w:val="99"/>
    <w:semiHidden/>
    <w:unhideWhenUsed/>
    <w:rsid w:val="001D3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D3A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3AF0"/>
    <w:rPr>
      <w:i/>
      <w:iCs/>
    </w:rPr>
  </w:style>
  <w:style w:type="paragraph" w:customStyle="1" w:styleId="wp-caption-text">
    <w:name w:val="wp-caption-text"/>
    <w:basedOn w:val="Normal"/>
    <w:rsid w:val="00EE523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4153"/>
    <w:pPr>
      <w:ind w:left="720"/>
      <w:contextualSpacing/>
    </w:pPr>
  </w:style>
  <w:style w:type="paragraph" w:customStyle="1" w:styleId="Standard">
    <w:name w:val="Standard"/>
    <w:rsid w:val="00A708F3"/>
    <w:pPr>
      <w:suppressAutoHyphens/>
      <w:autoSpaceDN w:val="0"/>
      <w:spacing w:line="256" w:lineRule="auto"/>
      <w:textAlignment w:val="baseline"/>
    </w:pPr>
    <w:rPr>
      <w:rFonts w:ascii="Calibri" w:eastAsia="SimSun" w:hAnsi="Calibri" w:cs="F"/>
      <w:kern w:val="3"/>
    </w:rPr>
  </w:style>
  <w:style w:type="numbering" w:customStyle="1" w:styleId="WWNum5">
    <w:name w:val="WWNum5"/>
    <w:basedOn w:val="NoList"/>
    <w:rsid w:val="00B47E8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430125">
      <w:bodyDiv w:val="1"/>
      <w:marLeft w:val="0"/>
      <w:marRight w:val="0"/>
      <w:marTop w:val="0"/>
      <w:marBottom w:val="0"/>
      <w:divBdr>
        <w:top w:val="none" w:sz="0" w:space="0" w:color="auto"/>
        <w:left w:val="none" w:sz="0" w:space="0" w:color="auto"/>
        <w:bottom w:val="none" w:sz="0" w:space="0" w:color="auto"/>
        <w:right w:val="none" w:sz="0" w:space="0" w:color="auto"/>
      </w:divBdr>
      <w:divsChild>
        <w:div w:id="1610357205">
          <w:marLeft w:val="0"/>
          <w:marRight w:val="0"/>
          <w:marTop w:val="0"/>
          <w:marBottom w:val="0"/>
          <w:divBdr>
            <w:top w:val="none" w:sz="0" w:space="0" w:color="auto"/>
            <w:left w:val="none" w:sz="0" w:space="0" w:color="auto"/>
            <w:bottom w:val="none" w:sz="0" w:space="0" w:color="auto"/>
            <w:right w:val="none" w:sz="0" w:space="0" w:color="auto"/>
          </w:divBdr>
        </w:div>
        <w:div w:id="540630151">
          <w:marLeft w:val="0"/>
          <w:marRight w:val="0"/>
          <w:marTop w:val="0"/>
          <w:marBottom w:val="0"/>
          <w:divBdr>
            <w:top w:val="none" w:sz="0" w:space="0" w:color="auto"/>
            <w:left w:val="none" w:sz="0" w:space="0" w:color="auto"/>
            <w:bottom w:val="none" w:sz="0" w:space="0" w:color="auto"/>
            <w:right w:val="none" w:sz="0" w:space="0" w:color="auto"/>
          </w:divBdr>
        </w:div>
        <w:div w:id="1457720456">
          <w:marLeft w:val="0"/>
          <w:marRight w:val="0"/>
          <w:marTop w:val="0"/>
          <w:marBottom w:val="0"/>
          <w:divBdr>
            <w:top w:val="none" w:sz="0" w:space="0" w:color="auto"/>
            <w:left w:val="none" w:sz="0" w:space="0" w:color="auto"/>
            <w:bottom w:val="none" w:sz="0" w:space="0" w:color="auto"/>
            <w:right w:val="none" w:sz="0" w:space="0" w:color="auto"/>
          </w:divBdr>
        </w:div>
        <w:div w:id="1178042306">
          <w:marLeft w:val="0"/>
          <w:marRight w:val="0"/>
          <w:marTop w:val="0"/>
          <w:marBottom w:val="0"/>
          <w:divBdr>
            <w:top w:val="none" w:sz="0" w:space="0" w:color="auto"/>
            <w:left w:val="none" w:sz="0" w:space="0" w:color="auto"/>
            <w:bottom w:val="none" w:sz="0" w:space="0" w:color="auto"/>
            <w:right w:val="none" w:sz="0" w:space="0" w:color="auto"/>
          </w:divBdr>
        </w:div>
        <w:div w:id="1807119454">
          <w:marLeft w:val="0"/>
          <w:marRight w:val="0"/>
          <w:marTop w:val="0"/>
          <w:marBottom w:val="0"/>
          <w:divBdr>
            <w:top w:val="none" w:sz="0" w:space="0" w:color="auto"/>
            <w:left w:val="none" w:sz="0" w:space="0" w:color="auto"/>
            <w:bottom w:val="none" w:sz="0" w:space="0" w:color="auto"/>
            <w:right w:val="none" w:sz="0" w:space="0" w:color="auto"/>
          </w:divBdr>
        </w:div>
        <w:div w:id="1470055540">
          <w:marLeft w:val="0"/>
          <w:marRight w:val="0"/>
          <w:marTop w:val="0"/>
          <w:marBottom w:val="0"/>
          <w:divBdr>
            <w:top w:val="none" w:sz="0" w:space="0" w:color="auto"/>
            <w:left w:val="none" w:sz="0" w:space="0" w:color="auto"/>
            <w:bottom w:val="none" w:sz="0" w:space="0" w:color="auto"/>
            <w:right w:val="none" w:sz="0" w:space="0" w:color="auto"/>
          </w:divBdr>
        </w:div>
      </w:divsChild>
    </w:div>
    <w:div w:id="887231278">
      <w:bodyDiv w:val="1"/>
      <w:marLeft w:val="0"/>
      <w:marRight w:val="0"/>
      <w:marTop w:val="0"/>
      <w:marBottom w:val="0"/>
      <w:divBdr>
        <w:top w:val="none" w:sz="0" w:space="0" w:color="auto"/>
        <w:left w:val="none" w:sz="0" w:space="0" w:color="auto"/>
        <w:bottom w:val="none" w:sz="0" w:space="0" w:color="auto"/>
        <w:right w:val="none" w:sz="0" w:space="0" w:color="auto"/>
      </w:divBdr>
      <w:divsChild>
        <w:div w:id="210652897">
          <w:marLeft w:val="0"/>
          <w:marRight w:val="0"/>
          <w:marTop w:val="0"/>
          <w:marBottom w:val="360"/>
          <w:divBdr>
            <w:top w:val="single" w:sz="6" w:space="0" w:color="C0D8E3"/>
            <w:left w:val="single" w:sz="6" w:space="0" w:color="C0D8E3"/>
            <w:bottom w:val="single" w:sz="6" w:space="0" w:color="C0D8E3"/>
            <w:right w:val="single" w:sz="6" w:space="0" w:color="C0D8E3"/>
          </w:divBdr>
          <w:divsChild>
            <w:div w:id="1354069034">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561911474">
          <w:marLeft w:val="0"/>
          <w:marRight w:val="0"/>
          <w:marTop w:val="0"/>
          <w:marBottom w:val="0"/>
          <w:divBdr>
            <w:top w:val="none" w:sz="0" w:space="0" w:color="auto"/>
            <w:left w:val="none" w:sz="0" w:space="0" w:color="auto"/>
            <w:bottom w:val="none" w:sz="0" w:space="0" w:color="auto"/>
            <w:right w:val="none" w:sz="0" w:space="0" w:color="auto"/>
          </w:divBdr>
        </w:div>
        <w:div w:id="911040213">
          <w:marLeft w:val="0"/>
          <w:marRight w:val="0"/>
          <w:marTop w:val="0"/>
          <w:marBottom w:val="0"/>
          <w:divBdr>
            <w:top w:val="none" w:sz="0" w:space="0" w:color="auto"/>
            <w:left w:val="none" w:sz="0" w:space="0" w:color="auto"/>
            <w:bottom w:val="none" w:sz="0" w:space="0" w:color="auto"/>
            <w:right w:val="none" w:sz="0" w:space="0" w:color="auto"/>
          </w:divBdr>
        </w:div>
        <w:div w:id="754521755">
          <w:marLeft w:val="0"/>
          <w:marRight w:val="0"/>
          <w:marTop w:val="0"/>
          <w:marBottom w:val="0"/>
          <w:divBdr>
            <w:top w:val="none" w:sz="0" w:space="0" w:color="auto"/>
            <w:left w:val="none" w:sz="0" w:space="0" w:color="auto"/>
            <w:bottom w:val="none" w:sz="0" w:space="0" w:color="auto"/>
            <w:right w:val="none" w:sz="0" w:space="0" w:color="auto"/>
          </w:divBdr>
        </w:div>
      </w:divsChild>
    </w:div>
    <w:div w:id="1440683472">
      <w:bodyDiv w:val="1"/>
      <w:marLeft w:val="0"/>
      <w:marRight w:val="0"/>
      <w:marTop w:val="0"/>
      <w:marBottom w:val="0"/>
      <w:divBdr>
        <w:top w:val="none" w:sz="0" w:space="0" w:color="auto"/>
        <w:left w:val="none" w:sz="0" w:space="0" w:color="auto"/>
        <w:bottom w:val="none" w:sz="0" w:space="0" w:color="auto"/>
        <w:right w:val="none" w:sz="0" w:space="0" w:color="auto"/>
      </w:divBdr>
      <w:divsChild>
        <w:div w:id="1844780596">
          <w:marLeft w:val="0"/>
          <w:marRight w:val="0"/>
          <w:marTop w:val="0"/>
          <w:marBottom w:val="0"/>
          <w:divBdr>
            <w:top w:val="none" w:sz="0" w:space="0" w:color="auto"/>
            <w:left w:val="none" w:sz="0" w:space="0" w:color="auto"/>
            <w:bottom w:val="none" w:sz="0" w:space="0" w:color="auto"/>
            <w:right w:val="none" w:sz="0" w:space="0" w:color="auto"/>
          </w:divBdr>
          <w:divsChild>
            <w:div w:id="1072967122">
              <w:marLeft w:val="0"/>
              <w:marRight w:val="0"/>
              <w:marTop w:val="0"/>
              <w:marBottom w:val="0"/>
              <w:divBdr>
                <w:top w:val="none" w:sz="0" w:space="0" w:color="auto"/>
                <w:left w:val="none" w:sz="0" w:space="0" w:color="auto"/>
                <w:bottom w:val="none" w:sz="0" w:space="0" w:color="auto"/>
                <w:right w:val="none" w:sz="0" w:space="0" w:color="auto"/>
              </w:divBdr>
              <w:divsChild>
                <w:div w:id="649674142">
                  <w:marLeft w:val="0"/>
                  <w:marRight w:val="0"/>
                  <w:marTop w:val="0"/>
                  <w:marBottom w:val="0"/>
                  <w:divBdr>
                    <w:top w:val="none" w:sz="0" w:space="0" w:color="auto"/>
                    <w:left w:val="none" w:sz="0" w:space="0" w:color="auto"/>
                    <w:bottom w:val="none" w:sz="0" w:space="0" w:color="auto"/>
                    <w:right w:val="none" w:sz="0" w:space="0" w:color="auto"/>
                  </w:divBdr>
                  <w:divsChild>
                    <w:div w:id="1651789551">
                      <w:marLeft w:val="0"/>
                      <w:marRight w:val="0"/>
                      <w:marTop w:val="0"/>
                      <w:marBottom w:val="330"/>
                      <w:divBdr>
                        <w:top w:val="none" w:sz="0" w:space="0" w:color="auto"/>
                        <w:left w:val="none" w:sz="0" w:space="0" w:color="auto"/>
                        <w:bottom w:val="none" w:sz="0" w:space="0" w:color="auto"/>
                        <w:right w:val="none" w:sz="0" w:space="0" w:color="auto"/>
                      </w:divBdr>
                      <w:divsChild>
                        <w:div w:id="1104033752">
                          <w:marLeft w:val="0"/>
                          <w:marRight w:val="0"/>
                          <w:marTop w:val="0"/>
                          <w:marBottom w:val="0"/>
                          <w:divBdr>
                            <w:top w:val="none" w:sz="0" w:space="0" w:color="auto"/>
                            <w:left w:val="none" w:sz="0" w:space="0" w:color="auto"/>
                            <w:bottom w:val="none" w:sz="0" w:space="0" w:color="auto"/>
                            <w:right w:val="none" w:sz="0" w:space="0" w:color="auto"/>
                          </w:divBdr>
                        </w:div>
                      </w:divsChild>
                    </w:div>
                    <w:div w:id="917446462">
                      <w:marLeft w:val="0"/>
                      <w:marRight w:val="0"/>
                      <w:marTop w:val="0"/>
                      <w:marBottom w:val="210"/>
                      <w:divBdr>
                        <w:top w:val="none" w:sz="0" w:space="0" w:color="auto"/>
                        <w:left w:val="none" w:sz="0" w:space="0" w:color="auto"/>
                        <w:bottom w:val="none" w:sz="0" w:space="0" w:color="auto"/>
                        <w:right w:val="none" w:sz="0" w:space="0" w:color="auto"/>
                      </w:divBdr>
                    </w:div>
                    <w:div w:id="813985115">
                      <w:marLeft w:val="0"/>
                      <w:marRight w:val="0"/>
                      <w:marTop w:val="0"/>
                      <w:marBottom w:val="420"/>
                      <w:divBdr>
                        <w:top w:val="none" w:sz="0" w:space="0" w:color="auto"/>
                        <w:left w:val="none" w:sz="0" w:space="0" w:color="auto"/>
                        <w:bottom w:val="none" w:sz="0" w:space="0" w:color="auto"/>
                        <w:right w:val="none" w:sz="0" w:space="0" w:color="auto"/>
                      </w:divBdr>
                    </w:div>
                    <w:div w:id="1095906535">
                      <w:marLeft w:val="0"/>
                      <w:marRight w:val="0"/>
                      <w:marTop w:val="0"/>
                      <w:marBottom w:val="270"/>
                      <w:divBdr>
                        <w:top w:val="none" w:sz="0" w:space="0" w:color="auto"/>
                        <w:left w:val="none" w:sz="0" w:space="0" w:color="auto"/>
                        <w:bottom w:val="none" w:sz="0" w:space="0" w:color="auto"/>
                        <w:right w:val="none" w:sz="0" w:space="0" w:color="auto"/>
                      </w:divBdr>
                      <w:divsChild>
                        <w:div w:id="1359576982">
                          <w:marLeft w:val="0"/>
                          <w:marRight w:val="0"/>
                          <w:marTop w:val="0"/>
                          <w:marBottom w:val="0"/>
                          <w:divBdr>
                            <w:top w:val="none" w:sz="0" w:space="0" w:color="auto"/>
                            <w:left w:val="none" w:sz="0" w:space="0" w:color="auto"/>
                            <w:bottom w:val="none" w:sz="0" w:space="0" w:color="auto"/>
                            <w:right w:val="none" w:sz="0" w:space="0" w:color="auto"/>
                          </w:divBdr>
                          <w:divsChild>
                            <w:div w:id="20108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0582">
                  <w:marLeft w:val="0"/>
                  <w:marRight w:val="0"/>
                  <w:marTop w:val="0"/>
                  <w:marBottom w:val="0"/>
                  <w:divBdr>
                    <w:top w:val="none" w:sz="0" w:space="0" w:color="auto"/>
                    <w:left w:val="none" w:sz="0" w:space="0" w:color="auto"/>
                    <w:bottom w:val="none" w:sz="0" w:space="0" w:color="auto"/>
                    <w:right w:val="none" w:sz="0" w:space="0" w:color="auto"/>
                  </w:divBdr>
                  <w:divsChild>
                    <w:div w:id="1321346644">
                      <w:marLeft w:val="0"/>
                      <w:marRight w:val="0"/>
                      <w:marTop w:val="0"/>
                      <w:marBottom w:val="0"/>
                      <w:divBdr>
                        <w:top w:val="none" w:sz="0" w:space="0" w:color="auto"/>
                        <w:left w:val="none" w:sz="0" w:space="0" w:color="auto"/>
                        <w:bottom w:val="none" w:sz="0" w:space="0" w:color="auto"/>
                        <w:right w:val="none" w:sz="0" w:space="0" w:color="auto"/>
                      </w:divBdr>
                      <w:divsChild>
                        <w:div w:id="1942447156">
                          <w:marLeft w:val="0"/>
                          <w:marRight w:val="0"/>
                          <w:marTop w:val="0"/>
                          <w:marBottom w:val="0"/>
                          <w:divBdr>
                            <w:top w:val="none" w:sz="0" w:space="0" w:color="auto"/>
                            <w:left w:val="none" w:sz="0" w:space="0" w:color="auto"/>
                            <w:bottom w:val="none" w:sz="0" w:space="0" w:color="auto"/>
                            <w:right w:val="none" w:sz="0" w:space="0" w:color="auto"/>
                          </w:divBdr>
                          <w:divsChild>
                            <w:div w:id="1761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994">
                      <w:marLeft w:val="0"/>
                      <w:marRight w:val="0"/>
                      <w:marTop w:val="0"/>
                      <w:marBottom w:val="0"/>
                      <w:divBdr>
                        <w:top w:val="none" w:sz="0" w:space="0" w:color="auto"/>
                        <w:left w:val="none" w:sz="0" w:space="0" w:color="auto"/>
                        <w:bottom w:val="none" w:sz="0" w:space="0" w:color="auto"/>
                        <w:right w:val="none" w:sz="0" w:space="0" w:color="auto"/>
                      </w:divBdr>
                      <w:divsChild>
                        <w:div w:id="791359117">
                          <w:marLeft w:val="0"/>
                          <w:marRight w:val="0"/>
                          <w:marTop w:val="0"/>
                          <w:marBottom w:val="0"/>
                          <w:divBdr>
                            <w:top w:val="none" w:sz="0" w:space="0" w:color="auto"/>
                            <w:left w:val="none" w:sz="0" w:space="0" w:color="auto"/>
                            <w:bottom w:val="none" w:sz="0" w:space="0" w:color="auto"/>
                            <w:right w:val="none" w:sz="0" w:space="0" w:color="auto"/>
                          </w:divBdr>
                          <w:divsChild>
                            <w:div w:id="1330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1197">
          <w:marLeft w:val="0"/>
          <w:marRight w:val="0"/>
          <w:marTop w:val="0"/>
          <w:marBottom w:val="0"/>
          <w:divBdr>
            <w:top w:val="none" w:sz="0" w:space="0" w:color="auto"/>
            <w:left w:val="none" w:sz="0" w:space="0" w:color="auto"/>
            <w:bottom w:val="none" w:sz="0" w:space="0" w:color="auto"/>
            <w:right w:val="none" w:sz="0" w:space="0" w:color="auto"/>
          </w:divBdr>
        </w:div>
        <w:div w:id="2065248709">
          <w:marLeft w:val="0"/>
          <w:marRight w:val="0"/>
          <w:marTop w:val="0"/>
          <w:marBottom w:val="0"/>
          <w:divBdr>
            <w:top w:val="none" w:sz="0" w:space="0" w:color="auto"/>
            <w:left w:val="none" w:sz="0" w:space="0" w:color="auto"/>
            <w:bottom w:val="none" w:sz="0" w:space="0" w:color="auto"/>
            <w:right w:val="none" w:sz="0" w:space="0" w:color="auto"/>
          </w:divBdr>
          <w:divsChild>
            <w:div w:id="186870314">
              <w:blockQuote w:val="1"/>
              <w:marLeft w:val="0"/>
              <w:marRight w:val="0"/>
              <w:marTop w:val="270"/>
              <w:marBottom w:val="270"/>
              <w:divBdr>
                <w:top w:val="none" w:sz="0" w:space="11" w:color="auto"/>
                <w:left w:val="single" w:sz="24" w:space="11" w:color="FCC117"/>
                <w:bottom w:val="none" w:sz="0" w:space="11" w:color="auto"/>
                <w:right w:val="none" w:sz="0" w:space="11" w:color="auto"/>
              </w:divBdr>
            </w:div>
          </w:divsChild>
        </w:div>
        <w:div w:id="1676300033">
          <w:marLeft w:val="0"/>
          <w:marRight w:val="0"/>
          <w:marTop w:val="0"/>
          <w:marBottom w:val="0"/>
          <w:divBdr>
            <w:top w:val="none" w:sz="0" w:space="0" w:color="auto"/>
            <w:left w:val="none" w:sz="0" w:space="0" w:color="auto"/>
            <w:bottom w:val="none" w:sz="0" w:space="0" w:color="auto"/>
            <w:right w:val="none" w:sz="0" w:space="0" w:color="auto"/>
          </w:divBdr>
        </w:div>
        <w:div w:id="132600791">
          <w:marLeft w:val="0"/>
          <w:marRight w:val="0"/>
          <w:marTop w:val="0"/>
          <w:marBottom w:val="0"/>
          <w:divBdr>
            <w:top w:val="none" w:sz="0" w:space="0" w:color="auto"/>
            <w:left w:val="none" w:sz="0" w:space="0" w:color="auto"/>
            <w:bottom w:val="none" w:sz="0" w:space="0" w:color="auto"/>
            <w:right w:val="none" w:sz="0" w:space="0" w:color="auto"/>
          </w:divBdr>
        </w:div>
        <w:div w:id="1462379243">
          <w:marLeft w:val="0"/>
          <w:marRight w:val="0"/>
          <w:marTop w:val="0"/>
          <w:marBottom w:val="0"/>
          <w:divBdr>
            <w:top w:val="none" w:sz="0" w:space="0" w:color="auto"/>
            <w:left w:val="none" w:sz="0" w:space="0" w:color="auto"/>
            <w:bottom w:val="none" w:sz="0" w:space="0" w:color="auto"/>
            <w:right w:val="none" w:sz="0" w:space="0" w:color="auto"/>
          </w:divBdr>
          <w:divsChild>
            <w:div w:id="1991204509">
              <w:marLeft w:val="0"/>
              <w:marRight w:val="0"/>
              <w:marTop w:val="0"/>
              <w:marBottom w:val="450"/>
              <w:divBdr>
                <w:top w:val="none" w:sz="0" w:space="0" w:color="auto"/>
                <w:left w:val="none" w:sz="0" w:space="0" w:color="auto"/>
                <w:bottom w:val="none" w:sz="0" w:space="0" w:color="auto"/>
                <w:right w:val="none" w:sz="0" w:space="0" w:color="auto"/>
              </w:divBdr>
              <w:divsChild>
                <w:div w:id="37500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11814433">
          <w:marLeft w:val="0"/>
          <w:marRight w:val="0"/>
          <w:marTop w:val="0"/>
          <w:marBottom w:val="0"/>
          <w:divBdr>
            <w:top w:val="none" w:sz="0" w:space="0" w:color="auto"/>
            <w:left w:val="none" w:sz="0" w:space="0" w:color="auto"/>
            <w:bottom w:val="none" w:sz="0" w:space="0" w:color="auto"/>
            <w:right w:val="none" w:sz="0" w:space="0" w:color="auto"/>
          </w:divBdr>
        </w:div>
        <w:div w:id="331881546">
          <w:marLeft w:val="0"/>
          <w:marRight w:val="0"/>
          <w:marTop w:val="0"/>
          <w:marBottom w:val="0"/>
          <w:divBdr>
            <w:top w:val="none" w:sz="0" w:space="0" w:color="auto"/>
            <w:left w:val="none" w:sz="0" w:space="0" w:color="auto"/>
            <w:bottom w:val="none" w:sz="0" w:space="0" w:color="auto"/>
            <w:right w:val="none" w:sz="0" w:space="0" w:color="auto"/>
          </w:divBdr>
        </w:div>
        <w:div w:id="1109546972">
          <w:marLeft w:val="0"/>
          <w:marRight w:val="0"/>
          <w:marTop w:val="0"/>
          <w:marBottom w:val="0"/>
          <w:divBdr>
            <w:top w:val="none" w:sz="0" w:space="0" w:color="auto"/>
            <w:left w:val="none" w:sz="0" w:space="0" w:color="auto"/>
            <w:bottom w:val="none" w:sz="0" w:space="0" w:color="auto"/>
            <w:right w:val="none" w:sz="0" w:space="0" w:color="auto"/>
          </w:divBdr>
        </w:div>
        <w:div w:id="1003817325">
          <w:marLeft w:val="0"/>
          <w:marRight w:val="0"/>
          <w:marTop w:val="0"/>
          <w:marBottom w:val="0"/>
          <w:divBdr>
            <w:top w:val="none" w:sz="0" w:space="0" w:color="auto"/>
            <w:left w:val="none" w:sz="0" w:space="0" w:color="auto"/>
            <w:bottom w:val="none" w:sz="0" w:space="0" w:color="auto"/>
            <w:right w:val="none" w:sz="0" w:space="0" w:color="auto"/>
          </w:divBdr>
        </w:div>
        <w:div w:id="502279145">
          <w:marLeft w:val="0"/>
          <w:marRight w:val="0"/>
          <w:marTop w:val="0"/>
          <w:marBottom w:val="0"/>
          <w:divBdr>
            <w:top w:val="none" w:sz="0" w:space="0" w:color="auto"/>
            <w:left w:val="none" w:sz="0" w:space="0" w:color="auto"/>
            <w:bottom w:val="none" w:sz="0" w:space="0" w:color="auto"/>
            <w:right w:val="none" w:sz="0" w:space="0" w:color="auto"/>
          </w:divBdr>
        </w:div>
        <w:div w:id="55405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4</cp:revision>
  <dcterms:created xsi:type="dcterms:W3CDTF">2021-01-21T06:42:00Z</dcterms:created>
  <dcterms:modified xsi:type="dcterms:W3CDTF">2021-01-21T06:44:00Z</dcterms:modified>
</cp:coreProperties>
</file>